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D1D17" w14:textId="400F4548" w:rsidR="00580686" w:rsidRPr="00802EDA" w:rsidRDefault="00580686" w:rsidP="0058068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917A3F">
        <w:rPr>
          <w:rFonts w:ascii="Arial" w:hAnsi="Arial" w:cs="Arial"/>
          <w:b/>
          <w:bCs/>
          <w:sz w:val="22"/>
        </w:rPr>
        <w:t>6</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00506244" w:rsidRPr="00506244">
        <w:rPr>
          <w:rFonts w:ascii="Arial" w:hAnsi="Arial" w:cs="Arial"/>
          <w:b/>
          <w:bCs/>
          <w:sz w:val="22"/>
        </w:rPr>
        <w:t>R4-251084</w:t>
      </w:r>
      <w:r w:rsidR="00506244">
        <w:rPr>
          <w:rFonts w:ascii="Arial" w:hAnsi="Arial" w:cs="Arial"/>
          <w:b/>
          <w:bCs/>
          <w:sz w:val="22"/>
        </w:rPr>
        <w:t>8</w:t>
      </w:r>
    </w:p>
    <w:p w14:paraId="4C91B174" w14:textId="4158B0E8" w:rsidR="00DF36BC" w:rsidRPr="00DF36BC" w:rsidRDefault="00917A3F" w:rsidP="00580686">
      <w:pPr>
        <w:tabs>
          <w:tab w:val="left" w:pos="2160"/>
        </w:tabs>
        <w:rPr>
          <w:rFonts w:ascii="Arial" w:eastAsia="宋体" w:hAnsi="Arial" w:cs="Arial"/>
          <w:b/>
          <w:sz w:val="24"/>
          <w:szCs w:val="24"/>
          <w:lang w:val="en-US" w:eastAsia="zh-CN"/>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w:t>
      </w:r>
      <w:r w:rsidR="00E55C85">
        <w:rPr>
          <w:rFonts w:ascii="Arial" w:eastAsia="宋体" w:hAnsi="Arial" w:cs="Arial"/>
          <w:b/>
          <w:sz w:val="24"/>
          <w:szCs w:val="24"/>
          <w:lang w:val="en-US" w:eastAsia="zh-CN"/>
        </w:rPr>
        <w:t>5</w:t>
      </w:r>
    </w:p>
    <w:p w14:paraId="0C518E87" w14:textId="7486EEEB"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w:t>
      </w:r>
      <w:r w:rsidR="00140805">
        <w:rPr>
          <w:rFonts w:ascii="Arial" w:eastAsia="宋体" w:hAnsi="Arial" w:cs="Arial"/>
          <w:b/>
          <w:sz w:val="24"/>
          <w:szCs w:val="24"/>
          <w:lang w:val="en-US" w:eastAsia="zh-CN"/>
        </w:rPr>
        <w:t>24.3.2</w:t>
      </w:r>
    </w:p>
    <w:p w14:paraId="2FD58D49" w14:textId="77777777"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14:paraId="2E9A04DC" w14:textId="13D9B90C"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917A3F">
        <w:rPr>
          <w:rFonts w:ascii="Arial" w:eastAsia="宋体" w:hAnsi="Arial" w:cs="Arial"/>
          <w:b/>
          <w:sz w:val="24"/>
          <w:szCs w:val="24"/>
          <w:lang w:val="en-US" w:eastAsia="zh-CN"/>
        </w:rPr>
        <w:t xml:space="preserve">LPWUS RX </w:t>
      </w:r>
      <w:r w:rsidR="00917A3F">
        <w:rPr>
          <w:rFonts w:ascii="Arial" w:eastAsia="宋体" w:hAnsi="Arial" w:cs="Arial" w:hint="eastAsia"/>
          <w:b/>
          <w:sz w:val="24"/>
          <w:szCs w:val="24"/>
          <w:lang w:val="en-US" w:eastAsia="zh-CN"/>
        </w:rPr>
        <w:t>requirement</w:t>
      </w:r>
    </w:p>
    <w:p w14:paraId="65B92F81" w14:textId="77777777"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14:paraId="0C6061ED" w14:textId="77777777" w:rsidR="003A046D" w:rsidRDefault="00986414">
      <w:pPr>
        <w:pStyle w:val="1"/>
        <w:numPr>
          <w:ilvl w:val="0"/>
          <w:numId w:val="2"/>
        </w:numPr>
      </w:pPr>
      <w:r>
        <w:t>Introduction</w:t>
      </w:r>
    </w:p>
    <w:p w14:paraId="68997073" w14:textId="009EF79A" w:rsidR="003A046D" w:rsidRDefault="00917A3F">
      <w:pPr>
        <w:ind w:left="48"/>
        <w:jc w:val="both"/>
        <w:rPr>
          <w:rFonts w:eastAsiaTheme="minorEastAsia"/>
          <w:lang w:eastAsia="zh-CN"/>
        </w:rPr>
      </w:pPr>
      <w:r>
        <w:t xml:space="preserve">During the last RAN4 meeting, the RX requirement sets for two </w:t>
      </w:r>
      <w:r w:rsidR="00DC4512">
        <w:t>set</w:t>
      </w:r>
      <w:r>
        <w:t xml:space="preserve">s have been </w:t>
      </w:r>
      <w:r w:rsidR="00CE7CCC">
        <w:t>discussed and still no conclusion has been drawn</w:t>
      </w:r>
      <w:r w:rsidR="00985CB2">
        <w:t>.</w:t>
      </w:r>
      <w:r w:rsidR="00CE7CCC">
        <w:t xml:space="preserve"> Some implementation </w:t>
      </w:r>
      <w:r w:rsidR="00CE7CCC" w:rsidRPr="00CE7CCC">
        <w:t>discrepancy</w:t>
      </w:r>
      <w:r w:rsidR="00CE7CCC">
        <w:t xml:space="preserve"> has been observed and hence the requirement sets have not been agreed. Furthermore, during the last RAN1 meeting, there is still one open issue left for RAN4 discussion as the limitation of frequency gap of SSB and LP-WUS signal. From our point of view, this two aspects can be discussed together to further solve both problem.</w:t>
      </w:r>
    </w:p>
    <w:p w14:paraId="617BE42F" w14:textId="77777777" w:rsidR="003A046D" w:rsidRDefault="00986414">
      <w:pPr>
        <w:pStyle w:val="1"/>
        <w:numPr>
          <w:ilvl w:val="0"/>
          <w:numId w:val="2"/>
        </w:numPr>
      </w:pPr>
      <w:r>
        <w:t>Discussion</w:t>
      </w:r>
    </w:p>
    <w:p w14:paraId="68EDDB4E" w14:textId="303E62EF"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w:t>
      </w:r>
      <w:r w:rsidR="00CE7CCC">
        <w:rPr>
          <w:rFonts w:eastAsiaTheme="minorEastAsia"/>
          <w:lang w:eastAsia="zh-CN"/>
        </w:rPr>
        <w:t>1</w:t>
      </w:r>
      <w:r w:rsidR="00985CB2">
        <w:rPr>
          <w:rFonts w:eastAsiaTheme="minorEastAsia"/>
          <w:lang w:eastAsia="zh-CN"/>
        </w:rPr>
        <w:t>#1</w:t>
      </w:r>
      <w:r w:rsidR="00CE7CCC">
        <w:rPr>
          <w:rFonts w:eastAsiaTheme="minorEastAsia"/>
          <w:lang w:eastAsia="zh-CN"/>
        </w:rPr>
        <w:t>21</w:t>
      </w:r>
      <w:r w:rsidR="00985CB2">
        <w:rPr>
          <w:rFonts w:eastAsiaTheme="minorEastAsia"/>
          <w:lang w:eastAsia="zh-CN"/>
        </w:rPr>
        <w:t xml:space="preserve"> meeting, the agree</w:t>
      </w:r>
      <w:r w:rsidR="00CE7CCC">
        <w:rPr>
          <w:rFonts w:eastAsiaTheme="minorEastAsia"/>
          <w:lang w:eastAsia="zh-CN"/>
        </w:rPr>
        <w:t xml:space="preserve">ment on the limitation of frequency gap of SSB and LP-WUS signal </w:t>
      </w:r>
      <w:r w:rsidR="00985CB2">
        <w:rPr>
          <w:rFonts w:eastAsiaTheme="minorEastAsia"/>
          <w:lang w:eastAsia="zh-CN"/>
        </w:rPr>
        <w:t>has been captured as below:</w:t>
      </w:r>
    </w:p>
    <w:p w14:paraId="08031F53" w14:textId="77777777"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4A4F1BB4" wp14:editId="0E20242C">
                <wp:extent cx="6332220" cy="1587398"/>
                <wp:effectExtent l="0" t="0" r="24130" b="13335"/>
                <wp:docPr id="6" name="文本框 6"/>
                <wp:cNvGraphicFramePr/>
                <a:graphic xmlns:a="http://schemas.openxmlformats.org/drawingml/2006/main">
                  <a:graphicData uri="http://schemas.microsoft.com/office/word/2010/wordprocessingShape">
                    <wps:wsp>
                      <wps:cNvSpPr txBox="1"/>
                      <wps:spPr>
                        <a:xfrm>
                          <a:off x="0" y="0"/>
                          <a:ext cx="6332220" cy="1587398"/>
                        </a:xfrm>
                        <a:prstGeom prst="rect">
                          <a:avLst/>
                        </a:prstGeom>
                        <a:solidFill>
                          <a:schemeClr val="lt1"/>
                        </a:solidFill>
                        <a:ln w="6350">
                          <a:solidFill>
                            <a:prstClr val="black"/>
                          </a:solidFill>
                        </a:ln>
                      </wps:spPr>
                      <wps:txbx>
                        <w:txbxContent>
                          <w:p w14:paraId="19DA9B4E" w14:textId="77777777" w:rsidR="00CE7CCC" w:rsidRPr="00F20B94" w:rsidRDefault="00591C16" w:rsidP="00CE7CCC">
                            <w:pPr>
                              <w:rPr>
                                <w:b/>
                                <w:bCs/>
                                <w:lang w:eastAsia="x-none"/>
                              </w:rPr>
                            </w:pPr>
                            <w:hyperlink r:id="rId12" w:history="1">
                              <w:r w:rsidR="00CE7CCC">
                                <w:rPr>
                                  <w:rStyle w:val="af8"/>
                                  <w:b/>
                                  <w:bCs/>
                                  <w:lang w:eastAsia="x-none"/>
                                </w:rPr>
                                <w:t>R1-2504724</w:t>
                              </w:r>
                            </w:hyperlink>
                            <w:r w:rsidR="00CE7CCC" w:rsidRPr="00F20B94">
                              <w:rPr>
                                <w:b/>
                                <w:bCs/>
                                <w:lang w:eastAsia="x-none"/>
                              </w:rPr>
                              <w:tab/>
                              <w:t>Summary #2 of discussions on LP-WUS and LP-SS design</w:t>
                            </w:r>
                            <w:r w:rsidR="00CE7CCC" w:rsidRPr="00F20B94">
                              <w:rPr>
                                <w:b/>
                                <w:bCs/>
                                <w:lang w:eastAsia="x-none"/>
                              </w:rPr>
                              <w:tab/>
                              <w:t>Moderator (vivo)</w:t>
                            </w:r>
                          </w:p>
                          <w:p w14:paraId="7284AD6A" w14:textId="77777777" w:rsidR="00CE7CCC" w:rsidRDefault="00CE7CCC" w:rsidP="00CE7CCC">
                            <w:pPr>
                              <w:rPr>
                                <w:lang w:eastAsia="x-none"/>
                              </w:rPr>
                            </w:pPr>
                            <w:r>
                              <w:rPr>
                                <w:lang w:eastAsia="x-none"/>
                              </w:rPr>
                              <w:t>From Tuesday session</w:t>
                            </w:r>
                          </w:p>
                          <w:p w14:paraId="66FDB08B" w14:textId="77777777" w:rsidR="00CE7CCC" w:rsidRPr="007B1047" w:rsidRDefault="00CE7CCC" w:rsidP="00CE7CCC">
                            <w:pPr>
                              <w:rPr>
                                <w:rFonts w:eastAsia="Malgun Gothic"/>
                                <w:lang w:eastAsia="zh-CN"/>
                              </w:rPr>
                            </w:pPr>
                            <w:r w:rsidRPr="007B1047">
                              <w:rPr>
                                <w:rFonts w:eastAsia="Malgun Gothic"/>
                                <w:highlight w:val="green"/>
                                <w:lang w:eastAsia="zh-CN"/>
                              </w:rPr>
                              <w:t>Agreement</w:t>
                            </w:r>
                          </w:p>
                          <w:p w14:paraId="2D6ABA36" w14:textId="77777777" w:rsidR="00CE7CCC" w:rsidRPr="007B1047" w:rsidRDefault="00CE7CCC" w:rsidP="00CE7CCC">
                            <w:pPr>
                              <w:rPr>
                                <w:rFonts w:eastAsia="Malgun Gothic"/>
                                <w:color w:val="000000"/>
                                <w:kern w:val="24"/>
                                <w:lang w:eastAsia="zh-CN"/>
                              </w:rPr>
                            </w:pPr>
                            <w:r w:rsidRPr="007B1047">
                              <w:rPr>
                                <w:rFonts w:eastAsia="Malgun Gothic"/>
                                <w:lang w:eastAsia="zh-CN"/>
                              </w:rPr>
                              <w:t xml:space="preserve">From RAN1 perspective, there is </w:t>
                            </w:r>
                            <w:r w:rsidRPr="007B1047">
                              <w:rPr>
                                <w:rFonts w:eastAsia="Malgun Gothic"/>
                                <w:color w:val="000000"/>
                                <w:kern w:val="24"/>
                                <w:lang w:eastAsia="zh-CN"/>
                              </w:rPr>
                              <w:t>no restriction on the maximum frequency bandwidth covering both LP-WUS/LP-SS and SSB.</w:t>
                            </w:r>
                          </w:p>
                          <w:p w14:paraId="72766ACD" w14:textId="77777777" w:rsidR="00CE7CCC" w:rsidRPr="007B1047" w:rsidRDefault="00CE7CCC" w:rsidP="00CE7CCC">
                            <w:pPr>
                              <w:pStyle w:val="afc"/>
                              <w:numPr>
                                <w:ilvl w:val="0"/>
                                <w:numId w:val="38"/>
                              </w:numPr>
                              <w:ind w:firstLineChars="0"/>
                              <w:contextualSpacing/>
                              <w:rPr>
                                <w:lang w:eastAsia="zh-CN"/>
                              </w:rPr>
                            </w:pPr>
                            <w:r w:rsidRPr="007B1047">
                              <w:rPr>
                                <w:lang w:eastAsia="zh-CN"/>
                              </w:rPr>
                              <w:t>It is up to RAN4 to introduce any restriction depending on their discussions</w:t>
                            </w:r>
                            <w:r>
                              <w:rPr>
                                <w:lang w:eastAsia="zh-CN"/>
                              </w:rPr>
                              <w:t>.</w:t>
                            </w:r>
                          </w:p>
                          <w:p w14:paraId="43EC3BB9" w14:textId="77777777" w:rsidR="00CE7CCC" w:rsidRPr="007B1047" w:rsidRDefault="00CE7CCC" w:rsidP="00CE7CCC">
                            <w:pPr>
                              <w:pStyle w:val="afc"/>
                              <w:numPr>
                                <w:ilvl w:val="0"/>
                                <w:numId w:val="38"/>
                              </w:numPr>
                              <w:ind w:firstLineChars="0"/>
                              <w:contextualSpacing/>
                              <w:rPr>
                                <w:lang w:eastAsia="zh-CN"/>
                              </w:rPr>
                            </w:pPr>
                            <w:r w:rsidRPr="007B1047">
                              <w:rPr>
                                <w:lang w:eastAsia="zh-CN"/>
                              </w:rPr>
                              <w:t>Above applies for IDLE and INACTIVE mode UEs</w:t>
                            </w:r>
                            <w:r>
                              <w:rPr>
                                <w:lang w:eastAsia="zh-CN"/>
                              </w:rPr>
                              <w:t>.</w:t>
                            </w:r>
                          </w:p>
                          <w:p w14:paraId="67DE51F4" w14:textId="77777777" w:rsidR="00DC6E45" w:rsidRPr="00CE7CCC" w:rsidRDefault="00DC6E45" w:rsidP="007250D0">
                            <w:pPr>
                              <w:pStyle w:val="afc"/>
                              <w:ind w:left="1464" w:firstLineChars="0" w:firstLine="0"/>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4F1BB4" id="_x0000_t202" coordsize="21600,21600" o:spt="202" path="m,l,21600r21600,l21600,xe">
                <v:stroke joinstyle="miter"/>
                <v:path gradientshapeok="t" o:connecttype="rect"/>
              </v:shapetype>
              <v:shape id="文本框 6" o:spid="_x0000_s1026" type="#_x0000_t202" style="width:498.6pt;height:1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" fillcolor="white [3201]" strokeweight=".5pt">
                <v:textbox>
                  <w:txbxContent>
                    <w:p w14:paraId="19DA9B4E" w14:textId="77777777" w:rsidR="00CE7CCC" w:rsidRPr="00F20B94" w:rsidRDefault="004706C9" w:rsidP="00CE7CCC">
                      <w:pPr>
                        <w:rPr>
                          <w:b/>
                          <w:bCs/>
                          <w:lang w:eastAsia="x-none"/>
                        </w:rPr>
                      </w:pPr>
                      <w:hyperlink r:id="rId13" w:history="1">
                        <w:r w:rsidR="00CE7CCC">
                          <w:rPr>
                            <w:rStyle w:val="af8"/>
                            <w:b/>
                            <w:bCs/>
                            <w:lang w:eastAsia="x-none"/>
                          </w:rPr>
                          <w:t>R1-2504724</w:t>
                        </w:r>
                      </w:hyperlink>
                      <w:r w:rsidR="00CE7CCC" w:rsidRPr="00F20B94">
                        <w:rPr>
                          <w:b/>
                          <w:bCs/>
                          <w:lang w:eastAsia="x-none"/>
                        </w:rPr>
                        <w:tab/>
                        <w:t>Summary #2 of discussions on LP-WUS and LP-SS design</w:t>
                      </w:r>
                      <w:r w:rsidR="00CE7CCC" w:rsidRPr="00F20B94">
                        <w:rPr>
                          <w:b/>
                          <w:bCs/>
                          <w:lang w:eastAsia="x-none"/>
                        </w:rPr>
                        <w:tab/>
                        <w:t>Moderator (vivo)</w:t>
                      </w:r>
                    </w:p>
                    <w:p w14:paraId="7284AD6A" w14:textId="77777777" w:rsidR="00CE7CCC" w:rsidRDefault="00CE7CCC" w:rsidP="00CE7CCC">
                      <w:pPr>
                        <w:rPr>
                          <w:lang w:eastAsia="x-none"/>
                        </w:rPr>
                      </w:pPr>
                      <w:r>
                        <w:rPr>
                          <w:lang w:eastAsia="x-none"/>
                        </w:rPr>
                        <w:t>From Tuesday session</w:t>
                      </w:r>
                    </w:p>
                    <w:p w14:paraId="66FDB08B" w14:textId="77777777" w:rsidR="00CE7CCC" w:rsidRPr="007B1047" w:rsidRDefault="00CE7CCC" w:rsidP="00CE7CCC">
                      <w:pPr>
                        <w:rPr>
                          <w:rFonts w:eastAsia="Malgun Gothic"/>
                          <w:lang w:eastAsia="zh-CN"/>
                        </w:rPr>
                      </w:pPr>
                      <w:r w:rsidRPr="007B1047">
                        <w:rPr>
                          <w:rFonts w:eastAsia="Malgun Gothic"/>
                          <w:highlight w:val="green"/>
                          <w:lang w:eastAsia="zh-CN"/>
                        </w:rPr>
                        <w:t>Agreement</w:t>
                      </w:r>
                    </w:p>
                    <w:p w14:paraId="2D6ABA36" w14:textId="77777777" w:rsidR="00CE7CCC" w:rsidRPr="007B1047" w:rsidRDefault="00CE7CCC" w:rsidP="00CE7CCC">
                      <w:pPr>
                        <w:rPr>
                          <w:rFonts w:eastAsia="Malgun Gothic"/>
                          <w:color w:val="000000"/>
                          <w:kern w:val="24"/>
                          <w:lang w:eastAsia="zh-CN"/>
                        </w:rPr>
                      </w:pPr>
                      <w:r w:rsidRPr="007B1047">
                        <w:rPr>
                          <w:rFonts w:eastAsia="Malgun Gothic"/>
                          <w:lang w:eastAsia="zh-CN"/>
                        </w:rPr>
                        <w:t xml:space="preserve">From RAN1 perspective, there is </w:t>
                      </w:r>
                      <w:r w:rsidRPr="007B1047">
                        <w:rPr>
                          <w:rFonts w:eastAsia="Malgun Gothic"/>
                          <w:color w:val="000000"/>
                          <w:kern w:val="24"/>
                          <w:lang w:eastAsia="zh-CN"/>
                        </w:rPr>
                        <w:t>no restriction on the maximum frequency bandwidth covering both LP-WUS/LP-SS and SSB.</w:t>
                      </w:r>
                    </w:p>
                    <w:p w14:paraId="72766ACD" w14:textId="77777777" w:rsidR="00CE7CCC" w:rsidRPr="007B1047" w:rsidRDefault="00CE7CCC" w:rsidP="00CE7CCC">
                      <w:pPr>
                        <w:pStyle w:val="afc"/>
                        <w:numPr>
                          <w:ilvl w:val="0"/>
                          <w:numId w:val="38"/>
                        </w:numPr>
                        <w:ind w:firstLineChars="0"/>
                        <w:contextualSpacing/>
                        <w:rPr>
                          <w:lang w:eastAsia="zh-CN"/>
                        </w:rPr>
                      </w:pPr>
                      <w:r w:rsidRPr="007B1047">
                        <w:rPr>
                          <w:lang w:eastAsia="zh-CN"/>
                        </w:rPr>
                        <w:t>It is up to RAN4 to introduce any restriction depending on their discussions</w:t>
                      </w:r>
                      <w:r>
                        <w:rPr>
                          <w:lang w:eastAsia="zh-CN"/>
                        </w:rPr>
                        <w:t>.</w:t>
                      </w:r>
                    </w:p>
                    <w:p w14:paraId="43EC3BB9" w14:textId="77777777" w:rsidR="00CE7CCC" w:rsidRPr="007B1047" w:rsidRDefault="00CE7CCC" w:rsidP="00CE7CCC">
                      <w:pPr>
                        <w:pStyle w:val="afc"/>
                        <w:numPr>
                          <w:ilvl w:val="0"/>
                          <w:numId w:val="38"/>
                        </w:numPr>
                        <w:ind w:firstLineChars="0"/>
                        <w:contextualSpacing/>
                        <w:rPr>
                          <w:lang w:eastAsia="zh-CN"/>
                        </w:rPr>
                      </w:pPr>
                      <w:r w:rsidRPr="007B1047">
                        <w:rPr>
                          <w:lang w:eastAsia="zh-CN"/>
                        </w:rPr>
                        <w:t>Above applies for IDLE and INACTIVE mode UEs</w:t>
                      </w:r>
                      <w:r>
                        <w:rPr>
                          <w:lang w:eastAsia="zh-CN"/>
                        </w:rPr>
                        <w:t>.</w:t>
                      </w:r>
                    </w:p>
                    <w:p w14:paraId="67DE51F4" w14:textId="77777777" w:rsidR="00DC6E45" w:rsidRPr="00CE7CCC" w:rsidRDefault="00DC6E45" w:rsidP="007250D0">
                      <w:pPr>
                        <w:pStyle w:val="afc"/>
                        <w:ind w:left="1464" w:firstLineChars="0" w:firstLine="0"/>
                        <w:rPr>
                          <w:sz w:val="16"/>
                          <w:szCs w:val="24"/>
                        </w:rPr>
                      </w:pPr>
                    </w:p>
                  </w:txbxContent>
                </v:textbox>
                <w10:anchorlock/>
              </v:shape>
            </w:pict>
          </mc:Fallback>
        </mc:AlternateContent>
      </w:r>
    </w:p>
    <w:p w14:paraId="69A08673" w14:textId="77777777" w:rsidR="00F478AA" w:rsidRDefault="00F478AA" w:rsidP="009B35B0">
      <w:pPr>
        <w:rPr>
          <w:rFonts w:eastAsiaTheme="minorEastAsia"/>
          <w:bCs/>
          <w:lang w:eastAsia="zh-CN"/>
        </w:rPr>
      </w:pPr>
      <w:r>
        <w:rPr>
          <w:rFonts w:eastAsiaTheme="minorEastAsia" w:hint="eastAsia"/>
          <w:bCs/>
          <w:lang w:eastAsia="zh-CN"/>
        </w:rPr>
        <w:t>Fr</w:t>
      </w:r>
      <w:r>
        <w:rPr>
          <w:rFonts w:eastAsiaTheme="minorEastAsia"/>
          <w:bCs/>
          <w:lang w:eastAsia="zh-CN"/>
        </w:rPr>
        <w:t xml:space="preserve">om RAN1 understanding, there is no restriction on the maximum frequency bandwidth covering both LP-WUS/LP-SS and SSB. However, if the LP-WUR would like to receive the LP-WUS/LP-SS and SSB simultaneously, then the RX bandwidth of the LP-WUR should at least cover both the LP-WUS/LP-SS and SSB, otherwise the RX LO retuning is needed to change the centre frequency of the receiver from LP-WUS/LP-SS and SSB. This, from our understanding can be a UE capability based on the receiver type the UE use. </w:t>
      </w:r>
    </w:p>
    <w:p w14:paraId="5BCAAC2B" w14:textId="425556A9" w:rsidR="00F478AA" w:rsidRPr="00F478AA" w:rsidRDefault="00F478AA" w:rsidP="009B35B0">
      <w:pPr>
        <w:rPr>
          <w:rFonts w:eastAsiaTheme="minorEastAsia"/>
          <w:b/>
          <w:lang w:eastAsia="zh-CN"/>
        </w:rPr>
      </w:pPr>
      <w:r w:rsidRPr="00F478AA">
        <w:rPr>
          <w:rFonts w:eastAsiaTheme="minorEastAsia" w:hint="eastAsia"/>
          <w:b/>
          <w:lang w:eastAsia="zh-CN"/>
        </w:rPr>
        <w:t>O</w:t>
      </w:r>
      <w:r w:rsidRPr="00F478AA">
        <w:rPr>
          <w:rFonts w:eastAsiaTheme="minorEastAsia"/>
          <w:b/>
          <w:lang w:eastAsia="zh-CN"/>
        </w:rPr>
        <w:t>bservation 1: The ability to receive LP-WUS and SSB simultaneously with a large RX channel bandwidth can be a UE capability.</w:t>
      </w:r>
    </w:p>
    <w:p w14:paraId="2DBD1055" w14:textId="34FC94FB" w:rsidR="009B35B0" w:rsidRDefault="00F478AA" w:rsidP="009B35B0">
      <w:pPr>
        <w:rPr>
          <w:rFonts w:eastAsiaTheme="minorEastAsia"/>
          <w:bCs/>
          <w:lang w:eastAsia="zh-CN"/>
        </w:rPr>
      </w:pPr>
      <w:r>
        <w:rPr>
          <w:rFonts w:eastAsiaTheme="minorEastAsia"/>
          <w:bCs/>
          <w:lang w:eastAsia="zh-CN"/>
        </w:rPr>
        <w:t xml:space="preserve">We try to link this together with the UE types since in legacy discussion, use different waveform to differentiate the LP-WUR type has been proposed while not accepted for many meetings. The most reason why is that </w:t>
      </w:r>
      <w:r w:rsidR="000C06E4">
        <w:rPr>
          <w:rFonts w:eastAsiaTheme="minorEastAsia"/>
          <w:bCs/>
          <w:lang w:eastAsia="zh-CN"/>
        </w:rPr>
        <w:t xml:space="preserve">company believe that a LP-WUR can receive both OOK-based and OFDM-based signal and hence in this case it is hard to say what type of receiver is if the criteria is the signal waveform. From our point, there will be three cases that needs to be defined. </w:t>
      </w:r>
    </w:p>
    <w:p w14:paraId="58EC28D0" w14:textId="4C6628F3" w:rsidR="000C06E4" w:rsidRDefault="000C06E4" w:rsidP="009B35B0">
      <w:pPr>
        <w:rPr>
          <w:rFonts w:eastAsiaTheme="minorEastAsia"/>
          <w:bCs/>
          <w:lang w:eastAsia="zh-CN"/>
        </w:rPr>
      </w:pPr>
      <w:r>
        <w:rPr>
          <w:rFonts w:eastAsiaTheme="minorEastAsia" w:hint="eastAsia"/>
          <w:bCs/>
          <w:lang w:eastAsia="zh-CN"/>
        </w:rPr>
        <w:t>1</w:t>
      </w:r>
      <w:r>
        <w:rPr>
          <w:rFonts w:eastAsiaTheme="minorEastAsia"/>
          <w:bCs/>
          <w:lang w:eastAsia="zh-CN"/>
        </w:rPr>
        <w:t xml:space="preserve">, OOK-based only receiver. </w:t>
      </w:r>
    </w:p>
    <w:p w14:paraId="0D257905" w14:textId="710D6478" w:rsidR="000C06E4" w:rsidRDefault="000C06E4" w:rsidP="009B35B0">
      <w:pPr>
        <w:rPr>
          <w:rFonts w:eastAsiaTheme="minorEastAsia"/>
          <w:bCs/>
          <w:lang w:eastAsia="zh-CN"/>
        </w:rPr>
      </w:pPr>
      <w:r>
        <w:rPr>
          <w:rFonts w:eastAsiaTheme="minorEastAsia" w:hint="eastAsia"/>
          <w:bCs/>
          <w:lang w:eastAsia="zh-CN"/>
        </w:rPr>
        <w:t>2</w:t>
      </w:r>
      <w:r>
        <w:rPr>
          <w:rFonts w:eastAsiaTheme="minorEastAsia"/>
          <w:bCs/>
          <w:lang w:eastAsia="zh-CN"/>
        </w:rPr>
        <w:t>, OFDM-based receiver with low capability. (can support or not support OOK-based LP-WUS)</w:t>
      </w:r>
    </w:p>
    <w:p w14:paraId="686375CF" w14:textId="77777777" w:rsidR="000C06E4" w:rsidRDefault="000C06E4" w:rsidP="000C06E4">
      <w:pPr>
        <w:rPr>
          <w:rFonts w:eastAsiaTheme="minorEastAsia"/>
          <w:bCs/>
          <w:lang w:eastAsia="zh-CN"/>
        </w:rPr>
      </w:pPr>
      <w:r>
        <w:rPr>
          <w:rFonts w:eastAsiaTheme="minorEastAsia" w:hint="eastAsia"/>
          <w:bCs/>
          <w:lang w:eastAsia="zh-CN"/>
        </w:rPr>
        <w:t>3</w:t>
      </w:r>
      <w:r>
        <w:rPr>
          <w:rFonts w:eastAsiaTheme="minorEastAsia"/>
          <w:bCs/>
          <w:lang w:eastAsia="zh-CN"/>
        </w:rPr>
        <w:t>, OFDM-based receiver with high capability. (can support or not support OOK-based LP-WUS)</w:t>
      </w:r>
    </w:p>
    <w:p w14:paraId="4141D056" w14:textId="78899783" w:rsidR="000C06E4" w:rsidRDefault="000C06E4" w:rsidP="009B35B0">
      <w:pPr>
        <w:rPr>
          <w:rFonts w:eastAsiaTheme="minorEastAsia"/>
          <w:bCs/>
          <w:lang w:eastAsia="zh-CN"/>
        </w:rPr>
      </w:pPr>
      <w:r>
        <w:rPr>
          <w:rFonts w:eastAsiaTheme="minorEastAsia"/>
          <w:bCs/>
          <w:lang w:eastAsia="zh-CN"/>
        </w:rPr>
        <w:t xml:space="preserve">Currently there are two </w:t>
      </w:r>
      <w:r w:rsidR="00DC4512">
        <w:rPr>
          <w:rFonts w:eastAsiaTheme="minorEastAsia"/>
          <w:bCs/>
          <w:lang w:eastAsia="zh-CN"/>
        </w:rPr>
        <w:t>set</w:t>
      </w:r>
      <w:r>
        <w:rPr>
          <w:rFonts w:eastAsiaTheme="minorEastAsia"/>
          <w:bCs/>
          <w:lang w:eastAsia="zh-CN"/>
        </w:rPr>
        <w:t xml:space="preserve">s of requirements at least from REFSENS definition as </w:t>
      </w:r>
      <w:r w:rsidR="00DC4512">
        <w:rPr>
          <w:rFonts w:eastAsiaTheme="minorEastAsia"/>
          <w:bCs/>
          <w:lang w:eastAsia="zh-CN"/>
        </w:rPr>
        <w:t>set</w:t>
      </w:r>
      <w:r>
        <w:rPr>
          <w:rFonts w:eastAsiaTheme="minorEastAsia"/>
          <w:bCs/>
          <w:lang w:eastAsia="zh-CN"/>
        </w:rPr>
        <w:t xml:space="preserve"> 1 and </w:t>
      </w:r>
      <w:r w:rsidR="00DC4512">
        <w:rPr>
          <w:rFonts w:eastAsiaTheme="minorEastAsia"/>
          <w:bCs/>
          <w:lang w:eastAsia="zh-CN"/>
        </w:rPr>
        <w:t>set</w:t>
      </w:r>
      <w:r>
        <w:rPr>
          <w:rFonts w:eastAsiaTheme="minorEastAsia"/>
          <w:bCs/>
          <w:lang w:eastAsia="zh-CN"/>
        </w:rPr>
        <w:t xml:space="preserve"> 2 requirement. For </w:t>
      </w:r>
      <w:r w:rsidR="00DC4512">
        <w:rPr>
          <w:rFonts w:eastAsiaTheme="minorEastAsia"/>
          <w:bCs/>
          <w:lang w:eastAsia="zh-CN"/>
        </w:rPr>
        <w:t>set</w:t>
      </w:r>
      <w:r>
        <w:rPr>
          <w:rFonts w:eastAsiaTheme="minorEastAsia"/>
          <w:bCs/>
          <w:lang w:eastAsia="zh-CN"/>
        </w:rPr>
        <w:t xml:space="preserve"> 1 requirement it is derived from OOK signal with worse REFSENS and for </w:t>
      </w:r>
      <w:r w:rsidR="00DC4512">
        <w:rPr>
          <w:rFonts w:eastAsiaTheme="minorEastAsia"/>
          <w:bCs/>
          <w:lang w:eastAsia="zh-CN"/>
        </w:rPr>
        <w:t>set</w:t>
      </w:r>
      <w:r>
        <w:rPr>
          <w:rFonts w:eastAsiaTheme="minorEastAsia"/>
          <w:bCs/>
          <w:lang w:eastAsia="zh-CN"/>
        </w:rPr>
        <w:t xml:space="preserve"> 2 requirement it is derived from OFDM signal with better REFSENS. For </w:t>
      </w:r>
      <w:r w:rsidR="00426D29">
        <w:rPr>
          <w:rFonts w:eastAsiaTheme="minorEastAsia"/>
          <w:bCs/>
          <w:lang w:eastAsia="zh-CN"/>
        </w:rPr>
        <w:t>the 1</w:t>
      </w:r>
      <w:r w:rsidR="00426D29" w:rsidRPr="00426D29">
        <w:rPr>
          <w:rFonts w:eastAsiaTheme="minorEastAsia"/>
          <w:bCs/>
          <w:vertAlign w:val="superscript"/>
          <w:lang w:eastAsia="zh-CN"/>
        </w:rPr>
        <w:t>st</w:t>
      </w:r>
      <w:r w:rsidR="00426D29">
        <w:rPr>
          <w:rFonts w:eastAsiaTheme="minorEastAsia"/>
          <w:bCs/>
          <w:lang w:eastAsia="zh-CN"/>
        </w:rPr>
        <w:t xml:space="preserve"> case as OOK-based only receiver, it can be agreed that </w:t>
      </w:r>
      <w:r w:rsidR="00DC4512">
        <w:rPr>
          <w:rFonts w:eastAsiaTheme="minorEastAsia"/>
          <w:bCs/>
          <w:lang w:eastAsia="zh-CN"/>
        </w:rPr>
        <w:t>set</w:t>
      </w:r>
      <w:r w:rsidR="00426D29">
        <w:rPr>
          <w:rFonts w:eastAsiaTheme="minorEastAsia"/>
          <w:bCs/>
          <w:lang w:eastAsia="zh-CN"/>
        </w:rPr>
        <w:t xml:space="preserve"> 1 requirement apply. For the 3</w:t>
      </w:r>
      <w:r w:rsidR="00426D29" w:rsidRPr="00426D29">
        <w:rPr>
          <w:rFonts w:eastAsiaTheme="minorEastAsia"/>
          <w:bCs/>
          <w:vertAlign w:val="superscript"/>
          <w:lang w:eastAsia="zh-CN"/>
        </w:rPr>
        <w:t>rd</w:t>
      </w:r>
      <w:r w:rsidR="00426D29">
        <w:rPr>
          <w:rFonts w:eastAsiaTheme="minorEastAsia"/>
          <w:bCs/>
          <w:lang w:eastAsia="zh-CN"/>
        </w:rPr>
        <w:t xml:space="preserve"> case as OFDM-based receiver with high capability, it can be agreed that </w:t>
      </w:r>
      <w:r w:rsidR="00DC4512">
        <w:rPr>
          <w:rFonts w:eastAsiaTheme="minorEastAsia"/>
          <w:bCs/>
          <w:lang w:eastAsia="zh-CN"/>
        </w:rPr>
        <w:t>set</w:t>
      </w:r>
      <w:r w:rsidR="00426D29">
        <w:rPr>
          <w:rFonts w:eastAsiaTheme="minorEastAsia"/>
          <w:bCs/>
          <w:lang w:eastAsia="zh-CN"/>
        </w:rPr>
        <w:t xml:space="preserve"> 2 requirement apply. The unclear part is that for </w:t>
      </w:r>
      <w:r w:rsidR="00426D29">
        <w:rPr>
          <w:rFonts w:eastAsiaTheme="minorEastAsia"/>
          <w:bCs/>
          <w:lang w:eastAsia="zh-CN"/>
        </w:rPr>
        <w:lastRenderedPageBreak/>
        <w:t xml:space="preserve">the middle case as OFDM-based receiver with low capability, which </w:t>
      </w:r>
      <w:r w:rsidR="00DC4512">
        <w:rPr>
          <w:rFonts w:eastAsiaTheme="minorEastAsia"/>
          <w:bCs/>
          <w:lang w:eastAsia="zh-CN"/>
        </w:rPr>
        <w:t>set</w:t>
      </w:r>
      <w:r w:rsidR="00426D29">
        <w:rPr>
          <w:rFonts w:eastAsiaTheme="minorEastAsia"/>
          <w:bCs/>
          <w:lang w:eastAsia="zh-CN"/>
        </w:rPr>
        <w:t xml:space="preserve"> of requirement apply and further, how to define low and high capability for the receiver.</w:t>
      </w:r>
    </w:p>
    <w:p w14:paraId="45D589CD" w14:textId="2BFBD11F" w:rsidR="00426D29" w:rsidRPr="00426D29" w:rsidRDefault="00426D29" w:rsidP="009B35B0">
      <w:pPr>
        <w:rPr>
          <w:rFonts w:eastAsiaTheme="minorEastAsia"/>
          <w:b/>
          <w:lang w:eastAsia="zh-CN"/>
        </w:rPr>
      </w:pPr>
      <w:r w:rsidRPr="00426D29">
        <w:rPr>
          <w:rFonts w:eastAsiaTheme="minorEastAsia" w:hint="eastAsia"/>
          <w:b/>
          <w:lang w:eastAsia="zh-CN"/>
        </w:rPr>
        <w:t>O</w:t>
      </w:r>
      <w:r w:rsidRPr="00426D29">
        <w:rPr>
          <w:rFonts w:eastAsiaTheme="minorEastAsia"/>
          <w:b/>
          <w:lang w:eastAsia="zh-CN"/>
        </w:rPr>
        <w:t>bservation 2: For 1</w:t>
      </w:r>
      <w:r w:rsidRPr="00426D29">
        <w:rPr>
          <w:rFonts w:eastAsiaTheme="minorEastAsia"/>
          <w:b/>
          <w:vertAlign w:val="superscript"/>
          <w:lang w:eastAsia="zh-CN"/>
        </w:rPr>
        <w:t>st</w:t>
      </w:r>
      <w:r w:rsidRPr="00426D29">
        <w:rPr>
          <w:rFonts w:eastAsiaTheme="minorEastAsia"/>
          <w:b/>
          <w:lang w:eastAsia="zh-CN"/>
        </w:rPr>
        <w:t xml:space="preserve"> case as OOK-based only receiver, </w:t>
      </w:r>
      <w:r w:rsidR="00DC4512">
        <w:rPr>
          <w:rFonts w:eastAsiaTheme="minorEastAsia"/>
          <w:b/>
          <w:lang w:eastAsia="zh-CN"/>
        </w:rPr>
        <w:t>set</w:t>
      </w:r>
      <w:r w:rsidRPr="00426D29">
        <w:rPr>
          <w:rFonts w:eastAsiaTheme="minorEastAsia"/>
          <w:b/>
          <w:lang w:eastAsia="zh-CN"/>
        </w:rPr>
        <w:t xml:space="preserve"> 1 requirement apply.</w:t>
      </w:r>
    </w:p>
    <w:p w14:paraId="6D9F880D" w14:textId="6A191550" w:rsidR="00426D29" w:rsidRPr="000C06E4" w:rsidRDefault="00426D29" w:rsidP="009B35B0">
      <w:pPr>
        <w:rPr>
          <w:rFonts w:eastAsiaTheme="minorEastAsia"/>
          <w:bCs/>
          <w:lang w:eastAsia="zh-CN"/>
        </w:rPr>
      </w:pPr>
      <w:r>
        <w:rPr>
          <w:rFonts w:eastAsiaTheme="minorEastAsia"/>
          <w:bCs/>
          <w:lang w:eastAsia="zh-CN"/>
        </w:rPr>
        <w:t xml:space="preserve">On the above question as how to differentiate the high/low capability of the OFDM-based receiver (or OFDM and OOK both), the RX channel bandwidth can be the key factor from both power saving perspective and UE complexity perspective. If the </w:t>
      </w:r>
      <w:r w:rsidR="00093917">
        <w:rPr>
          <w:rFonts w:eastAsiaTheme="minorEastAsia"/>
          <w:bCs/>
          <w:lang w:eastAsia="zh-CN"/>
        </w:rPr>
        <w:t xml:space="preserve">OFDM-based receiver can support the RX frequency span as the whole channel bandwidth then </w:t>
      </w:r>
      <w:r w:rsidR="00CE459E">
        <w:rPr>
          <w:rFonts w:eastAsiaTheme="minorEastAsia"/>
          <w:bCs/>
          <w:lang w:eastAsia="zh-CN"/>
        </w:rPr>
        <w:t xml:space="preserve">mostly the case is the receiver is a high capability receiver that can fulfil the </w:t>
      </w:r>
      <w:r w:rsidR="00DC4512">
        <w:rPr>
          <w:rFonts w:eastAsiaTheme="minorEastAsia"/>
          <w:bCs/>
          <w:lang w:eastAsia="zh-CN"/>
        </w:rPr>
        <w:t>set</w:t>
      </w:r>
      <w:r w:rsidR="00CE459E">
        <w:rPr>
          <w:rFonts w:eastAsiaTheme="minorEastAsia"/>
          <w:bCs/>
          <w:lang w:eastAsia="zh-CN"/>
        </w:rPr>
        <w:t xml:space="preserve"> 2 requirement. However, if the OFDM-based receiver can only support small frequency span then it means it is a low capability receiver. Still</w:t>
      </w:r>
      <w:r w:rsidR="00A35CC4">
        <w:rPr>
          <w:rFonts w:eastAsiaTheme="minorEastAsia"/>
          <w:bCs/>
          <w:lang w:eastAsia="zh-CN"/>
        </w:rPr>
        <w:t>,</w:t>
      </w:r>
      <w:r w:rsidR="00CE459E">
        <w:rPr>
          <w:rFonts w:eastAsiaTheme="minorEastAsia"/>
          <w:bCs/>
          <w:lang w:eastAsia="zh-CN"/>
        </w:rPr>
        <w:t xml:space="preserve"> some might argue that if a high capability UE who reports lower capability and hence it only </w:t>
      </w:r>
      <w:r w:rsidR="00A35CC4">
        <w:rPr>
          <w:rFonts w:eastAsiaTheme="minorEastAsia"/>
          <w:bCs/>
          <w:lang w:eastAsia="zh-CN"/>
        </w:rPr>
        <w:t>fulfils</w:t>
      </w:r>
      <w:r w:rsidR="00CE459E">
        <w:rPr>
          <w:rFonts w:eastAsiaTheme="minorEastAsia"/>
          <w:bCs/>
          <w:lang w:eastAsia="zh-CN"/>
        </w:rPr>
        <w:t xml:space="preserve"> less stringent requirement. This problem exists not only for LP-WUS feature but also other features. If this is the case, then the UE can only work in low capability with less coverage and interference tolerance but with more complex and expensive implementation which should not be the case. </w:t>
      </w:r>
    </w:p>
    <w:p w14:paraId="5C1169A0" w14:textId="4143DCE7" w:rsidR="00CE7CCC" w:rsidRDefault="00093917" w:rsidP="00093917">
      <w:pPr>
        <w:jc w:val="center"/>
        <w:rPr>
          <w:rFonts w:eastAsiaTheme="minorEastAsia"/>
          <w:bCs/>
          <w:lang w:eastAsia="zh-CN"/>
        </w:rPr>
      </w:pPr>
      <w:r>
        <w:rPr>
          <w:noProof/>
        </w:rPr>
        <w:drawing>
          <wp:inline distT="0" distB="0" distL="0" distR="0" wp14:anchorId="4EC18586" wp14:editId="105C555F">
            <wp:extent cx="2904134" cy="23528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13983" cy="2360838"/>
                    </a:xfrm>
                    <a:prstGeom prst="rect">
                      <a:avLst/>
                    </a:prstGeom>
                  </pic:spPr>
                </pic:pic>
              </a:graphicData>
            </a:graphic>
          </wp:inline>
        </w:drawing>
      </w:r>
    </w:p>
    <w:p w14:paraId="637E5704" w14:textId="606090B5" w:rsidR="00093917" w:rsidRDefault="00093917" w:rsidP="00093917">
      <w:pPr>
        <w:jc w:val="center"/>
        <w:rPr>
          <w:rFonts w:eastAsiaTheme="minorEastAsia"/>
          <w:bCs/>
          <w:lang w:eastAsia="zh-CN"/>
        </w:rPr>
      </w:pPr>
      <w:r>
        <w:rPr>
          <w:rFonts w:eastAsiaTheme="minorEastAsia" w:hint="eastAsia"/>
          <w:bCs/>
          <w:lang w:eastAsia="zh-CN"/>
        </w:rPr>
        <w:t>F</w:t>
      </w:r>
      <w:r>
        <w:rPr>
          <w:rFonts w:eastAsiaTheme="minorEastAsia"/>
          <w:bCs/>
          <w:lang w:eastAsia="zh-CN"/>
        </w:rPr>
        <w:t>igure 1 LPWUS and SSB separation</w:t>
      </w:r>
    </w:p>
    <w:p w14:paraId="6ACCE520" w14:textId="3045064A" w:rsidR="00CE7CCC" w:rsidRPr="00A35CC4" w:rsidRDefault="00A35CC4" w:rsidP="009B35B0">
      <w:pPr>
        <w:rPr>
          <w:rFonts w:eastAsiaTheme="minorEastAsia"/>
          <w:b/>
          <w:lang w:eastAsia="zh-CN"/>
        </w:rPr>
      </w:pPr>
      <w:r w:rsidRPr="00A35CC4">
        <w:rPr>
          <w:rFonts w:eastAsiaTheme="minorEastAsia" w:hint="eastAsia"/>
          <w:b/>
          <w:lang w:eastAsia="zh-CN"/>
        </w:rPr>
        <w:t>O</w:t>
      </w:r>
      <w:r w:rsidRPr="00A35CC4">
        <w:rPr>
          <w:rFonts w:eastAsiaTheme="minorEastAsia"/>
          <w:b/>
          <w:lang w:eastAsia="zh-CN"/>
        </w:rPr>
        <w:t xml:space="preserve">bservation 3: For OFDM-based receiver, it can be further differentiated into two </w:t>
      </w:r>
      <w:r w:rsidR="00DC4512">
        <w:rPr>
          <w:rFonts w:eastAsiaTheme="minorEastAsia"/>
          <w:b/>
          <w:lang w:eastAsia="zh-CN"/>
        </w:rPr>
        <w:t>type</w:t>
      </w:r>
      <w:r w:rsidRPr="00A35CC4">
        <w:rPr>
          <w:rFonts w:eastAsiaTheme="minorEastAsia"/>
          <w:b/>
          <w:lang w:eastAsia="zh-CN"/>
        </w:rPr>
        <w:t>s with high and low capability.</w:t>
      </w:r>
    </w:p>
    <w:p w14:paraId="1861F10B" w14:textId="5B3B8531" w:rsidR="00A35CC4" w:rsidRPr="00A35CC4" w:rsidRDefault="00A35CC4" w:rsidP="009B35B0">
      <w:pPr>
        <w:rPr>
          <w:rFonts w:eastAsiaTheme="minorEastAsia"/>
          <w:b/>
          <w:lang w:eastAsia="zh-CN"/>
        </w:rPr>
      </w:pPr>
      <w:r w:rsidRPr="00A35CC4">
        <w:rPr>
          <w:rFonts w:eastAsiaTheme="minorEastAsia" w:hint="eastAsia"/>
          <w:b/>
          <w:lang w:eastAsia="zh-CN"/>
        </w:rPr>
        <w:t>P</w:t>
      </w:r>
      <w:r w:rsidRPr="00A35CC4">
        <w:rPr>
          <w:rFonts w:eastAsiaTheme="minorEastAsia"/>
          <w:b/>
          <w:lang w:eastAsia="zh-CN"/>
        </w:rPr>
        <w:t>roposal 1: To differentiate the OFDM-based receiver with its frequency span support of the separation of SSB and LP-WUS/LP-SS.</w:t>
      </w:r>
    </w:p>
    <w:p w14:paraId="15719A05" w14:textId="1D4EAEFE" w:rsidR="00A35CC4" w:rsidRDefault="00D87FD8" w:rsidP="009B35B0">
      <w:pPr>
        <w:rPr>
          <w:rFonts w:eastAsiaTheme="minorEastAsia"/>
          <w:bCs/>
          <w:lang w:eastAsia="zh-CN"/>
        </w:rPr>
      </w:pPr>
      <w:r>
        <w:rPr>
          <w:rFonts w:eastAsiaTheme="minorEastAsia" w:hint="eastAsia"/>
          <w:bCs/>
          <w:lang w:eastAsia="zh-CN"/>
        </w:rPr>
        <w:t>F</w:t>
      </w:r>
      <w:r>
        <w:rPr>
          <w:rFonts w:eastAsiaTheme="minorEastAsia"/>
          <w:bCs/>
          <w:lang w:eastAsia="zh-CN"/>
        </w:rPr>
        <w:t xml:space="preserve">or the UE RF requirement, it has been mentioned previously that for </w:t>
      </w:r>
      <w:r w:rsidR="00DC4512">
        <w:rPr>
          <w:rFonts w:eastAsiaTheme="minorEastAsia"/>
          <w:bCs/>
          <w:lang w:eastAsia="zh-CN"/>
        </w:rPr>
        <w:t>set</w:t>
      </w:r>
      <w:r>
        <w:rPr>
          <w:rFonts w:eastAsiaTheme="minorEastAsia"/>
          <w:bCs/>
          <w:lang w:eastAsia="zh-CN"/>
        </w:rPr>
        <w:t xml:space="preserve"> 1 and </w:t>
      </w:r>
      <w:r w:rsidR="00DC4512">
        <w:rPr>
          <w:rFonts w:eastAsiaTheme="minorEastAsia"/>
          <w:bCs/>
          <w:lang w:eastAsia="zh-CN"/>
        </w:rPr>
        <w:t>set</w:t>
      </w:r>
      <w:r>
        <w:rPr>
          <w:rFonts w:eastAsiaTheme="minorEastAsia"/>
          <w:bCs/>
          <w:lang w:eastAsia="zh-CN"/>
        </w:rPr>
        <w:t xml:space="preserve"> 2, two sets of requirements are defined. For the OFDM-based receiver with low capability, we propose to use </w:t>
      </w:r>
      <w:r w:rsidR="00DC4512">
        <w:rPr>
          <w:rFonts w:eastAsiaTheme="minorEastAsia"/>
          <w:bCs/>
          <w:lang w:eastAsia="zh-CN"/>
        </w:rPr>
        <w:t>set</w:t>
      </w:r>
      <w:r>
        <w:rPr>
          <w:rFonts w:eastAsiaTheme="minorEastAsia"/>
          <w:bCs/>
          <w:lang w:eastAsia="zh-CN"/>
        </w:rPr>
        <w:t xml:space="preserve"> 1 requirement. One argument is that for </w:t>
      </w:r>
      <w:r w:rsidR="00DC4512">
        <w:rPr>
          <w:rFonts w:eastAsiaTheme="minorEastAsia"/>
          <w:bCs/>
          <w:lang w:eastAsia="zh-CN"/>
        </w:rPr>
        <w:t>set</w:t>
      </w:r>
      <w:r>
        <w:rPr>
          <w:rFonts w:eastAsiaTheme="minorEastAsia"/>
          <w:bCs/>
          <w:lang w:eastAsia="zh-CN"/>
        </w:rPr>
        <w:t xml:space="preserve"> 1 requirement of REFSENS and also ACS/ASCS is derived based on OOK-based receiver, and hence the OFDM-based receiver should not follow the same requirement. </w:t>
      </w:r>
    </w:p>
    <w:p w14:paraId="40963440" w14:textId="4D8146E2" w:rsidR="00CE7CCC" w:rsidRDefault="002444D2" w:rsidP="009B35B0">
      <w:pPr>
        <w:rPr>
          <w:rFonts w:eastAsiaTheme="minorEastAsia"/>
          <w:bCs/>
          <w:lang w:eastAsia="zh-CN"/>
        </w:rPr>
      </w:pPr>
      <w:r>
        <w:rPr>
          <w:rFonts w:eastAsiaTheme="minorEastAsia" w:hint="eastAsia"/>
          <w:bCs/>
          <w:lang w:eastAsia="zh-CN"/>
        </w:rPr>
        <w:t>F</w:t>
      </w:r>
      <w:r>
        <w:rPr>
          <w:rFonts w:eastAsiaTheme="minorEastAsia"/>
          <w:bCs/>
          <w:lang w:eastAsia="zh-CN"/>
        </w:rPr>
        <w:t xml:space="preserve">or the REFSENS requirement, in the last RAN4 meeting, the SNR has been agreed as captured in [1]. Further with the noise figure + IM which has been agreed in earlier RAN4 meeting, then the REFSENS can be calculated based on the thermal noise equation. </w:t>
      </w:r>
    </w:p>
    <w:p w14:paraId="7D0C6958" w14:textId="39D206DF" w:rsidR="00B3175E" w:rsidRDefault="00DC4512" w:rsidP="00B3175E">
      <w:pPr>
        <w:rPr>
          <w:rFonts w:eastAsiaTheme="minorEastAsia"/>
          <w:bCs/>
          <w:lang w:eastAsia="zh-CN"/>
        </w:rPr>
      </w:pPr>
      <w:r>
        <w:rPr>
          <w:rFonts w:eastAsiaTheme="minorEastAsia" w:hint="eastAsia"/>
          <w:bCs/>
          <w:lang w:eastAsia="zh-CN"/>
        </w:rPr>
        <w:t>B</w:t>
      </w:r>
      <w:r>
        <w:rPr>
          <w:rFonts w:eastAsiaTheme="minorEastAsia"/>
          <w:bCs/>
          <w:lang w:eastAsia="zh-CN"/>
        </w:rPr>
        <w:t>oth envelop detection and OFDM-based receiver will use -4.5dB as SNR. The IM+NF is 17.5dB and 13.5dB respectively</w:t>
      </w:r>
      <w:r w:rsidR="003A1AC0">
        <w:rPr>
          <w:rFonts w:eastAsiaTheme="minorEastAsia"/>
          <w:bCs/>
          <w:lang w:eastAsia="zh-CN"/>
        </w:rPr>
        <w:t xml:space="preserve"> and in total it should be 13dB and 9dB</w:t>
      </w:r>
      <w:r>
        <w:rPr>
          <w:rFonts w:eastAsiaTheme="minorEastAsia"/>
          <w:bCs/>
          <w:lang w:eastAsia="zh-CN"/>
        </w:rPr>
        <w:t xml:space="preserve">. </w:t>
      </w:r>
      <w:r w:rsidR="003A1AC0">
        <w:rPr>
          <w:rFonts w:eastAsiaTheme="minorEastAsia"/>
          <w:bCs/>
          <w:lang w:eastAsia="zh-CN"/>
        </w:rPr>
        <w:t xml:space="preserve">Together with the NR OFDM receiver, the IM+NF is 11.5dB while the SNR is -1dB so in total it will be 10.5dB. In such case, the REFSENS for set 1 requirement will be 2.5dB worse than NR REFSENS requirement while the set 2 requirement will be 1.5dB better than NR REFSENS requirement. </w:t>
      </w:r>
      <w:r w:rsidR="00B3175E">
        <w:rPr>
          <w:rFonts w:eastAsiaTheme="minorEastAsia"/>
          <w:bCs/>
          <w:lang w:eastAsia="zh-CN"/>
        </w:rPr>
        <w:t>The reason here is the LPWUS signal is easier to decode and hence less SNR is required. From our point of view, the set 1 requirement with less stringent requirement can be used for both OOK-based and OFDM-based receiver. This low capability OFDM-based receiver with low cost implementation can only fulfil such requirement and hence corresponding capability has been reported and deployment of such is scheduled by network.</w:t>
      </w:r>
    </w:p>
    <w:p w14:paraId="18646353" w14:textId="77777777" w:rsidR="00B3175E" w:rsidRPr="00D87FD8" w:rsidRDefault="00B3175E" w:rsidP="00B3175E">
      <w:pPr>
        <w:rPr>
          <w:rFonts w:eastAsiaTheme="minorEastAsia"/>
          <w:b/>
          <w:lang w:eastAsia="zh-CN"/>
        </w:rPr>
      </w:pPr>
      <w:r w:rsidRPr="00D87FD8">
        <w:rPr>
          <w:rFonts w:eastAsiaTheme="minorEastAsia" w:hint="eastAsia"/>
          <w:b/>
          <w:lang w:eastAsia="zh-CN"/>
        </w:rPr>
        <w:t>P</w:t>
      </w:r>
      <w:r w:rsidRPr="00D87FD8">
        <w:rPr>
          <w:rFonts w:eastAsiaTheme="minorEastAsia"/>
          <w:b/>
          <w:lang w:eastAsia="zh-CN"/>
        </w:rPr>
        <w:t xml:space="preserve">roposal 2: The low capability OFDM-based receiver fulfils </w:t>
      </w:r>
      <w:r>
        <w:rPr>
          <w:rFonts w:eastAsiaTheme="minorEastAsia"/>
          <w:b/>
          <w:lang w:eastAsia="zh-CN"/>
        </w:rPr>
        <w:t>set</w:t>
      </w:r>
      <w:r w:rsidRPr="00D87FD8">
        <w:rPr>
          <w:rFonts w:eastAsiaTheme="minorEastAsia"/>
          <w:b/>
          <w:lang w:eastAsia="zh-CN"/>
        </w:rPr>
        <w:t xml:space="preserve"> 1 requirement.</w:t>
      </w:r>
    </w:p>
    <w:p w14:paraId="5E4322B8" w14:textId="77777777" w:rsidR="00B3175E" w:rsidRPr="00D87FD8" w:rsidRDefault="00B3175E" w:rsidP="00B3175E">
      <w:pPr>
        <w:rPr>
          <w:rFonts w:eastAsiaTheme="minorEastAsia"/>
          <w:b/>
          <w:lang w:eastAsia="zh-CN"/>
        </w:rPr>
      </w:pPr>
      <w:r w:rsidRPr="00D87FD8">
        <w:rPr>
          <w:rFonts w:eastAsiaTheme="minorEastAsia" w:hint="eastAsia"/>
          <w:b/>
          <w:lang w:eastAsia="zh-CN"/>
        </w:rPr>
        <w:t>P</w:t>
      </w:r>
      <w:r w:rsidRPr="00D87FD8">
        <w:rPr>
          <w:rFonts w:eastAsiaTheme="minorEastAsia"/>
          <w:b/>
          <w:lang w:eastAsia="zh-CN"/>
        </w:rPr>
        <w:t xml:space="preserve">roposal 3: The high capability OFDM-based receiver fulfils </w:t>
      </w:r>
      <w:r>
        <w:rPr>
          <w:rFonts w:eastAsiaTheme="minorEastAsia"/>
          <w:b/>
          <w:lang w:eastAsia="zh-CN"/>
        </w:rPr>
        <w:t>set</w:t>
      </w:r>
      <w:r w:rsidRPr="00D87FD8">
        <w:rPr>
          <w:rFonts w:eastAsiaTheme="minorEastAsia"/>
          <w:b/>
          <w:lang w:eastAsia="zh-CN"/>
        </w:rPr>
        <w:t xml:space="preserve"> 2 requirement.</w:t>
      </w:r>
    </w:p>
    <w:p w14:paraId="73892F87" w14:textId="77777777" w:rsidR="00DC4512" w:rsidRPr="00B3175E" w:rsidRDefault="00DC4512" w:rsidP="009B35B0">
      <w:pPr>
        <w:rPr>
          <w:rFonts w:eastAsiaTheme="minorEastAsia"/>
          <w:bCs/>
          <w:lang w:eastAsia="zh-CN"/>
        </w:rPr>
      </w:pPr>
    </w:p>
    <w:p w14:paraId="482A75BC" w14:textId="60EF66B6" w:rsidR="002444D2" w:rsidRDefault="002444D2" w:rsidP="002444D2">
      <w:pPr>
        <w:jc w:val="center"/>
        <w:rPr>
          <w:rFonts w:eastAsiaTheme="minorEastAsia"/>
          <w:bCs/>
          <w:lang w:eastAsia="zh-CN"/>
        </w:rPr>
      </w:pPr>
      <w:r>
        <w:rPr>
          <w:rFonts w:eastAsiaTheme="minorEastAsia" w:hint="eastAsia"/>
          <w:noProof/>
          <w:lang w:eastAsia="zh-CN"/>
        </w:rPr>
        <w:lastRenderedPageBreak/>
        <mc:AlternateContent>
          <mc:Choice Requires="wps">
            <w:drawing>
              <wp:inline distT="0" distB="0" distL="0" distR="0" wp14:anchorId="4E37195C" wp14:editId="039809BB">
                <wp:extent cx="6332220" cy="2832100"/>
                <wp:effectExtent l="0" t="0" r="20320" b="25400"/>
                <wp:docPr id="1" name="文本框 1"/>
                <wp:cNvGraphicFramePr/>
                <a:graphic xmlns:a="http://schemas.openxmlformats.org/drawingml/2006/main">
                  <a:graphicData uri="http://schemas.microsoft.com/office/word/2010/wordprocessingShape">
                    <wps:wsp>
                      <wps:cNvSpPr txBox="1"/>
                      <wps:spPr>
                        <a:xfrm>
                          <a:off x="0" y="0"/>
                          <a:ext cx="6332220" cy="2832100"/>
                        </a:xfrm>
                        <a:prstGeom prst="rect">
                          <a:avLst/>
                        </a:prstGeom>
                        <a:solidFill>
                          <a:schemeClr val="lt1"/>
                        </a:solidFill>
                        <a:ln w="6350">
                          <a:solidFill>
                            <a:prstClr val="black"/>
                          </a:solidFill>
                        </a:ln>
                      </wps:spPr>
                      <wps:txbx>
                        <w:txbxContent>
                          <w:p w14:paraId="3A902866" w14:textId="77777777" w:rsidR="002444D2" w:rsidRPr="00934B1A" w:rsidRDefault="002444D2" w:rsidP="002444D2">
                            <w:pPr>
                              <w:rPr>
                                <w:b/>
                                <w:u w:val="single"/>
                                <w:lang w:eastAsia="ko-KR"/>
                              </w:rPr>
                            </w:pPr>
                            <w:r w:rsidRPr="00934B1A">
                              <w:rPr>
                                <w:b/>
                                <w:u w:val="single"/>
                                <w:lang w:eastAsia="ko-KR"/>
                              </w:rPr>
                              <w:t>Issue 2-</w:t>
                            </w:r>
                            <w:r w:rsidRPr="00934B1A">
                              <w:rPr>
                                <w:rFonts w:hint="eastAsia"/>
                                <w:b/>
                                <w:u w:val="single"/>
                              </w:rPr>
                              <w:t>1</w:t>
                            </w:r>
                            <w:r w:rsidRPr="00934B1A">
                              <w:rPr>
                                <w:b/>
                                <w:u w:val="single"/>
                                <w:lang w:eastAsia="ko-KR"/>
                              </w:rPr>
                              <w:t>-</w:t>
                            </w:r>
                            <w:r w:rsidRPr="00934B1A">
                              <w:rPr>
                                <w:rFonts w:hint="eastAsia"/>
                                <w:b/>
                                <w:u w:val="single"/>
                              </w:rPr>
                              <w:t>1</w:t>
                            </w:r>
                            <w:r w:rsidRPr="00934B1A">
                              <w:rPr>
                                <w:b/>
                                <w:u w:val="single"/>
                                <w:lang w:eastAsia="ko-KR"/>
                              </w:rPr>
                              <w:t xml:space="preserve">: </w:t>
                            </w:r>
                            <w:r w:rsidRPr="00934B1A">
                              <w:rPr>
                                <w:rFonts w:hint="eastAsia"/>
                                <w:b/>
                                <w:u w:val="single"/>
                              </w:rPr>
                              <w:t xml:space="preserve">SNR for LP-WUR two types </w:t>
                            </w:r>
                          </w:p>
                          <w:p w14:paraId="476AAC9E" w14:textId="77777777" w:rsidR="002444D2" w:rsidRPr="00934B1A" w:rsidRDefault="002444D2" w:rsidP="002444D2">
                            <w:pPr>
                              <w:spacing w:after="120"/>
                              <w:rPr>
                                <w:szCs w:val="24"/>
                              </w:rPr>
                            </w:pPr>
                            <w:r w:rsidRPr="00934B1A">
                              <w:rPr>
                                <w:rFonts w:hint="eastAsia"/>
                                <w:szCs w:val="24"/>
                              </w:rPr>
                              <w:t>Agreements:</w:t>
                            </w:r>
                          </w:p>
                          <w:p w14:paraId="626D01E3" w14:textId="77777777" w:rsidR="002444D2" w:rsidRPr="00934B1A" w:rsidRDefault="002444D2" w:rsidP="002444D2">
                            <w:pPr>
                              <w:pStyle w:val="afc"/>
                              <w:numPr>
                                <w:ilvl w:val="0"/>
                                <w:numId w:val="3"/>
                              </w:numPr>
                              <w:overflowPunct/>
                              <w:autoSpaceDE/>
                              <w:autoSpaceDN/>
                              <w:adjustRightInd/>
                              <w:spacing w:after="120"/>
                              <w:ind w:firstLineChars="0"/>
                              <w:textAlignment w:val="auto"/>
                              <w:rPr>
                                <w:rFonts w:eastAsia="宋体"/>
                                <w:b/>
                                <w:bCs/>
                                <w:szCs w:val="24"/>
                                <w:lang w:val="en-US" w:eastAsia="zh-CN"/>
                              </w:rPr>
                            </w:pPr>
                            <w:r w:rsidRPr="00934B1A">
                              <w:rPr>
                                <w:rFonts w:eastAsia="宋体" w:hint="eastAsia"/>
                                <w:b/>
                                <w:bCs/>
                                <w:szCs w:val="24"/>
                                <w:lang w:val="en-US" w:eastAsia="zh-CN"/>
                              </w:rPr>
                              <w:t xml:space="preserve">There is no repetition of information bits to derive OFDM-based receiver SNR. </w:t>
                            </w:r>
                          </w:p>
                          <w:p w14:paraId="0AEE4F2A" w14:textId="59094D5E" w:rsidR="002444D2" w:rsidRDefault="002444D2" w:rsidP="002444D2">
                            <w:pPr>
                              <w:pStyle w:val="afc"/>
                              <w:numPr>
                                <w:ilvl w:val="0"/>
                                <w:numId w:val="3"/>
                              </w:numPr>
                              <w:overflowPunct/>
                              <w:autoSpaceDE/>
                              <w:autoSpaceDN/>
                              <w:adjustRightInd/>
                              <w:spacing w:after="120"/>
                              <w:ind w:firstLineChars="0"/>
                              <w:textAlignment w:val="auto"/>
                              <w:rPr>
                                <w:rFonts w:eastAsia="宋体"/>
                                <w:b/>
                                <w:bCs/>
                                <w:szCs w:val="24"/>
                                <w:lang w:val="en-US" w:eastAsia="zh-CN"/>
                              </w:rPr>
                            </w:pPr>
                            <w:r w:rsidRPr="00934B1A">
                              <w:rPr>
                                <w:rFonts w:eastAsia="宋体" w:hint="eastAsia"/>
                                <w:b/>
                                <w:bCs/>
                                <w:szCs w:val="24"/>
                                <w:lang w:val="en-US" w:eastAsia="zh-CN"/>
                              </w:rPr>
                              <w:t>SNR=-4.5dB for envelope detection and OFDM-based receiver.</w:t>
                            </w:r>
                          </w:p>
                          <w:p w14:paraId="08E60F28" w14:textId="77777777" w:rsidR="00DC4512" w:rsidRDefault="00DC4512" w:rsidP="00DC4512">
                            <w:pPr>
                              <w:rPr>
                                <w:b/>
                                <w:u w:val="single"/>
                              </w:rPr>
                            </w:pPr>
                          </w:p>
                          <w:p w14:paraId="2F5F23C5" w14:textId="6C0B4F17" w:rsidR="00DC4512" w:rsidRDefault="00DC4512" w:rsidP="00DC4512">
                            <w:pPr>
                              <w:rPr>
                                <w:b/>
                                <w:u w:val="single"/>
                              </w:rPr>
                            </w:pPr>
                            <w:r w:rsidRPr="007223B3">
                              <w:rPr>
                                <w:b/>
                                <w:u w:val="single"/>
                              </w:rPr>
                              <w:t>Issue 2-</w:t>
                            </w:r>
                            <w:r w:rsidRPr="007223B3">
                              <w:rPr>
                                <w:rFonts w:hint="eastAsia"/>
                                <w:b/>
                                <w:u w:val="single"/>
                              </w:rPr>
                              <w:t>1</w:t>
                            </w:r>
                            <w:r w:rsidRPr="007223B3">
                              <w:rPr>
                                <w:b/>
                                <w:u w:val="single"/>
                              </w:rPr>
                              <w:t>-</w:t>
                            </w:r>
                            <w:r w:rsidRPr="007223B3">
                              <w:rPr>
                                <w:rFonts w:hint="eastAsia"/>
                                <w:b/>
                                <w:u w:val="single"/>
                              </w:rPr>
                              <w:t>1</w:t>
                            </w:r>
                            <w:r w:rsidRPr="007223B3">
                              <w:rPr>
                                <w:b/>
                                <w:u w:val="single"/>
                              </w:rPr>
                              <w:t xml:space="preserve">: </w:t>
                            </w:r>
                            <w:r w:rsidRPr="007223B3">
                              <w:rPr>
                                <w:rFonts w:hint="eastAsia"/>
                                <w:b/>
                                <w:u w:val="single"/>
                              </w:rPr>
                              <w:t>SNR, NF and IM value for FR1 OOK-based LR</w:t>
                            </w:r>
                          </w:p>
                          <w:p w14:paraId="6FEC059E" w14:textId="77777777" w:rsidR="00DC4512" w:rsidRPr="0093653C" w:rsidRDefault="00DC4512" w:rsidP="00DC4512">
                            <w:pPr>
                              <w:rPr>
                                <w:b/>
                                <w:bCs/>
                                <w:szCs w:val="24"/>
                                <w:highlight w:val="green"/>
                              </w:rPr>
                            </w:pPr>
                            <w:r w:rsidRPr="0093653C">
                              <w:rPr>
                                <w:rFonts w:hint="eastAsia"/>
                                <w:b/>
                                <w:bCs/>
                                <w:szCs w:val="24"/>
                                <w:highlight w:val="green"/>
                              </w:rPr>
                              <w:t>A</w:t>
                            </w:r>
                            <w:r w:rsidRPr="0093653C">
                              <w:rPr>
                                <w:b/>
                                <w:bCs/>
                                <w:szCs w:val="24"/>
                                <w:highlight w:val="green"/>
                              </w:rPr>
                              <w:t xml:space="preserve">greement: </w:t>
                            </w:r>
                          </w:p>
                          <w:p w14:paraId="4CA0826C" w14:textId="77777777" w:rsidR="00DC4512" w:rsidRPr="00A32B85" w:rsidRDefault="00DC4512" w:rsidP="00DC4512">
                            <w:pPr>
                              <w:pStyle w:val="afc"/>
                              <w:numPr>
                                <w:ilvl w:val="0"/>
                                <w:numId w:val="3"/>
                              </w:numPr>
                              <w:ind w:firstLineChars="0"/>
                              <w:rPr>
                                <w:highlight w:val="green"/>
                              </w:rPr>
                            </w:pPr>
                            <w:r w:rsidRPr="00A32B85">
                              <w:rPr>
                                <w:rFonts w:hint="eastAsia"/>
                                <w:highlight w:val="green"/>
                              </w:rPr>
                              <w:t>F</w:t>
                            </w:r>
                            <w:r w:rsidRPr="00A32B85">
                              <w:rPr>
                                <w:highlight w:val="green"/>
                              </w:rPr>
                              <w:t>or the FR1 requirements targeting at bands &lt;2.5GHz</w:t>
                            </w:r>
                          </w:p>
                          <w:p w14:paraId="44B8452C" w14:textId="77777777" w:rsidR="00DC4512" w:rsidRPr="00A32B85" w:rsidRDefault="00DC4512" w:rsidP="00DC4512">
                            <w:pPr>
                              <w:pStyle w:val="afc"/>
                              <w:numPr>
                                <w:ilvl w:val="1"/>
                                <w:numId w:val="3"/>
                              </w:numPr>
                              <w:ind w:firstLineChars="0"/>
                              <w:rPr>
                                <w:highlight w:val="green"/>
                              </w:rPr>
                            </w:pPr>
                            <w:r w:rsidRPr="00D56155">
                              <w:rPr>
                                <w:rFonts w:hint="eastAsia"/>
                                <w:highlight w:val="green"/>
                              </w:rPr>
                              <w:t>The IM</w:t>
                            </w:r>
                            <w:r w:rsidRPr="00D56155">
                              <w:rPr>
                                <w:highlight w:val="green"/>
                              </w:rPr>
                              <w:t>+N</w:t>
                            </w:r>
                            <w:r>
                              <w:rPr>
                                <w:highlight w:val="green"/>
                              </w:rPr>
                              <w:t>F</w:t>
                            </w:r>
                            <w:r w:rsidRPr="00D56155">
                              <w:rPr>
                                <w:rFonts w:hint="eastAsia"/>
                                <w:highlight w:val="green"/>
                              </w:rPr>
                              <w:t xml:space="preserve"> value</w:t>
                            </w:r>
                            <w:r w:rsidRPr="00D56155">
                              <w:rPr>
                                <w:highlight w:val="green"/>
                              </w:rPr>
                              <w:t>s</w:t>
                            </w:r>
                            <w:r w:rsidRPr="00D56155">
                              <w:rPr>
                                <w:rFonts w:hint="eastAsia"/>
                                <w:highlight w:val="green"/>
                              </w:rPr>
                              <w:t xml:space="preserve"> </w:t>
                            </w:r>
                            <w:r w:rsidRPr="00D56155">
                              <w:rPr>
                                <w:highlight w:val="green"/>
                              </w:rPr>
                              <w:t>are</w:t>
                            </w:r>
                          </w:p>
                          <w:p w14:paraId="6C427DF3" w14:textId="77777777" w:rsidR="00DC4512" w:rsidRPr="00A32B85" w:rsidRDefault="00DC4512" w:rsidP="00DC4512">
                            <w:pPr>
                              <w:pStyle w:val="afc"/>
                              <w:numPr>
                                <w:ilvl w:val="2"/>
                                <w:numId w:val="3"/>
                              </w:numPr>
                              <w:ind w:firstLineChars="0"/>
                              <w:rPr>
                                <w:highlight w:val="green"/>
                              </w:rPr>
                            </w:pPr>
                            <w:r w:rsidRPr="00A32B85">
                              <w:rPr>
                                <w:rFonts w:eastAsiaTheme="minorEastAsia"/>
                                <w:highlight w:val="green"/>
                              </w:rPr>
                              <w:t>Set 1: [17.5~18dB]</w:t>
                            </w:r>
                          </w:p>
                          <w:p w14:paraId="4DE6D2BB" w14:textId="77777777" w:rsidR="00DC4512" w:rsidRPr="007D670B" w:rsidRDefault="00DC4512" w:rsidP="00DC4512">
                            <w:pPr>
                              <w:pStyle w:val="afc"/>
                              <w:numPr>
                                <w:ilvl w:val="2"/>
                                <w:numId w:val="3"/>
                              </w:numPr>
                              <w:ind w:firstLineChars="0"/>
                              <w:rPr>
                                <w:highlight w:val="green"/>
                              </w:rPr>
                            </w:pPr>
                            <w:r w:rsidRPr="00A32B85">
                              <w:rPr>
                                <w:rFonts w:eastAsiaTheme="minorEastAsia"/>
                                <w:highlight w:val="green"/>
                              </w:rPr>
                              <w:t>Set 2: [13.5dB]</w:t>
                            </w:r>
                          </w:p>
                          <w:p w14:paraId="54E9FB6B" w14:textId="77777777" w:rsidR="00DC4512" w:rsidRPr="00934B1A" w:rsidRDefault="00DC4512" w:rsidP="002444D2">
                            <w:pPr>
                              <w:pStyle w:val="afc"/>
                              <w:numPr>
                                <w:ilvl w:val="0"/>
                                <w:numId w:val="3"/>
                              </w:numPr>
                              <w:overflowPunct/>
                              <w:autoSpaceDE/>
                              <w:autoSpaceDN/>
                              <w:adjustRightInd/>
                              <w:spacing w:after="120"/>
                              <w:ind w:firstLineChars="0"/>
                              <w:textAlignment w:val="auto"/>
                              <w:rPr>
                                <w:rFonts w:eastAsia="宋体"/>
                                <w:b/>
                                <w:bCs/>
                                <w:szCs w:val="24"/>
                                <w:lang w:val="en-US" w:eastAsia="zh-CN"/>
                              </w:rPr>
                            </w:pPr>
                          </w:p>
                          <w:p w14:paraId="735FAEBC" w14:textId="77777777" w:rsidR="002444D2" w:rsidRPr="00934B1A" w:rsidRDefault="002444D2" w:rsidP="002444D2">
                            <w:pPr>
                              <w:pStyle w:val="afc"/>
                              <w:overflowPunct/>
                              <w:autoSpaceDE/>
                              <w:autoSpaceDN/>
                              <w:adjustRightInd/>
                              <w:spacing w:after="120"/>
                              <w:ind w:left="720" w:firstLineChars="0" w:firstLine="0"/>
                              <w:textAlignment w:val="auto"/>
                              <w:rPr>
                                <w:rFonts w:eastAsia="宋体"/>
                                <w:szCs w:val="24"/>
                                <w:highlight w:val="yellow"/>
                                <w:lang w:val="en-US" w:eastAsia="zh-CN"/>
                              </w:rPr>
                            </w:pPr>
                          </w:p>
                          <w:p w14:paraId="1019390D" w14:textId="77777777" w:rsidR="002444D2" w:rsidRPr="002444D2" w:rsidRDefault="002444D2" w:rsidP="002444D2">
                            <w:pPr>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37195C" id="文本框 1" o:spid="_x0000_s1027" type="#_x0000_t202" style="width:498.6pt;height:22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" fillcolor="white [3201]" strokeweight=".5pt">
                <v:textbox>
                  <w:txbxContent>
                    <w:p w14:paraId="3A902866" w14:textId="77777777" w:rsidR="002444D2" w:rsidRPr="00934B1A" w:rsidRDefault="002444D2" w:rsidP="002444D2">
                      <w:pPr>
                        <w:rPr>
                          <w:b/>
                          <w:u w:val="single"/>
                          <w:lang w:eastAsia="ko-KR"/>
                        </w:rPr>
                      </w:pPr>
                      <w:r w:rsidRPr="00934B1A">
                        <w:rPr>
                          <w:b/>
                          <w:u w:val="single"/>
                          <w:lang w:eastAsia="ko-KR"/>
                        </w:rPr>
                        <w:t>Issue 2-</w:t>
                      </w:r>
                      <w:r w:rsidRPr="00934B1A">
                        <w:rPr>
                          <w:rFonts w:hint="eastAsia"/>
                          <w:b/>
                          <w:u w:val="single"/>
                        </w:rPr>
                        <w:t>1</w:t>
                      </w:r>
                      <w:r w:rsidRPr="00934B1A">
                        <w:rPr>
                          <w:b/>
                          <w:u w:val="single"/>
                          <w:lang w:eastAsia="ko-KR"/>
                        </w:rPr>
                        <w:t>-</w:t>
                      </w:r>
                      <w:r w:rsidRPr="00934B1A">
                        <w:rPr>
                          <w:rFonts w:hint="eastAsia"/>
                          <w:b/>
                          <w:u w:val="single"/>
                        </w:rPr>
                        <w:t>1</w:t>
                      </w:r>
                      <w:r w:rsidRPr="00934B1A">
                        <w:rPr>
                          <w:b/>
                          <w:u w:val="single"/>
                          <w:lang w:eastAsia="ko-KR"/>
                        </w:rPr>
                        <w:t xml:space="preserve">: </w:t>
                      </w:r>
                      <w:r w:rsidRPr="00934B1A">
                        <w:rPr>
                          <w:rFonts w:hint="eastAsia"/>
                          <w:b/>
                          <w:u w:val="single"/>
                        </w:rPr>
                        <w:t xml:space="preserve">SNR for LP-WUR two types </w:t>
                      </w:r>
                    </w:p>
                    <w:p w14:paraId="476AAC9E" w14:textId="77777777" w:rsidR="002444D2" w:rsidRPr="00934B1A" w:rsidRDefault="002444D2" w:rsidP="002444D2">
                      <w:pPr>
                        <w:spacing w:after="120"/>
                        <w:rPr>
                          <w:szCs w:val="24"/>
                        </w:rPr>
                      </w:pPr>
                      <w:r w:rsidRPr="00934B1A">
                        <w:rPr>
                          <w:rFonts w:hint="eastAsia"/>
                          <w:szCs w:val="24"/>
                        </w:rPr>
                        <w:t>Agreements:</w:t>
                      </w:r>
                    </w:p>
                    <w:p w14:paraId="626D01E3" w14:textId="77777777" w:rsidR="002444D2" w:rsidRPr="00934B1A" w:rsidRDefault="002444D2" w:rsidP="002444D2">
                      <w:pPr>
                        <w:pStyle w:val="afc"/>
                        <w:numPr>
                          <w:ilvl w:val="0"/>
                          <w:numId w:val="3"/>
                        </w:numPr>
                        <w:overflowPunct/>
                        <w:autoSpaceDE/>
                        <w:autoSpaceDN/>
                        <w:adjustRightInd/>
                        <w:spacing w:after="120"/>
                        <w:ind w:firstLineChars="0"/>
                        <w:textAlignment w:val="auto"/>
                        <w:rPr>
                          <w:rFonts w:eastAsia="宋体"/>
                          <w:b/>
                          <w:bCs/>
                          <w:szCs w:val="24"/>
                          <w:lang w:val="en-US" w:eastAsia="zh-CN"/>
                        </w:rPr>
                      </w:pPr>
                      <w:r w:rsidRPr="00934B1A">
                        <w:rPr>
                          <w:rFonts w:eastAsia="宋体" w:hint="eastAsia"/>
                          <w:b/>
                          <w:bCs/>
                          <w:szCs w:val="24"/>
                          <w:lang w:val="en-US" w:eastAsia="zh-CN"/>
                        </w:rPr>
                        <w:t xml:space="preserve">There is no repetition of information bits to derive OFDM-based receiver SNR. </w:t>
                      </w:r>
                    </w:p>
                    <w:p w14:paraId="0AEE4F2A" w14:textId="59094D5E" w:rsidR="002444D2" w:rsidRDefault="002444D2" w:rsidP="002444D2">
                      <w:pPr>
                        <w:pStyle w:val="afc"/>
                        <w:numPr>
                          <w:ilvl w:val="0"/>
                          <w:numId w:val="3"/>
                        </w:numPr>
                        <w:overflowPunct/>
                        <w:autoSpaceDE/>
                        <w:autoSpaceDN/>
                        <w:adjustRightInd/>
                        <w:spacing w:after="120"/>
                        <w:ind w:firstLineChars="0"/>
                        <w:textAlignment w:val="auto"/>
                        <w:rPr>
                          <w:rFonts w:eastAsia="宋体"/>
                          <w:b/>
                          <w:bCs/>
                          <w:szCs w:val="24"/>
                          <w:lang w:val="en-US" w:eastAsia="zh-CN"/>
                        </w:rPr>
                      </w:pPr>
                      <w:r w:rsidRPr="00934B1A">
                        <w:rPr>
                          <w:rFonts w:eastAsia="宋体" w:hint="eastAsia"/>
                          <w:b/>
                          <w:bCs/>
                          <w:szCs w:val="24"/>
                          <w:lang w:val="en-US" w:eastAsia="zh-CN"/>
                        </w:rPr>
                        <w:t>SNR=-4.5dB for envelope detection and OFDM-based receiver.</w:t>
                      </w:r>
                    </w:p>
                    <w:p w14:paraId="08E60F28" w14:textId="77777777" w:rsidR="00DC4512" w:rsidRDefault="00DC4512" w:rsidP="00DC4512">
                      <w:pPr>
                        <w:rPr>
                          <w:b/>
                          <w:u w:val="single"/>
                        </w:rPr>
                      </w:pPr>
                    </w:p>
                    <w:p w14:paraId="2F5F23C5" w14:textId="6C0B4F17" w:rsidR="00DC4512" w:rsidRDefault="00DC4512" w:rsidP="00DC4512">
                      <w:pPr>
                        <w:rPr>
                          <w:b/>
                          <w:u w:val="single"/>
                        </w:rPr>
                      </w:pPr>
                      <w:r w:rsidRPr="007223B3">
                        <w:rPr>
                          <w:b/>
                          <w:u w:val="single"/>
                        </w:rPr>
                        <w:t>Issue 2-</w:t>
                      </w:r>
                      <w:r w:rsidRPr="007223B3">
                        <w:rPr>
                          <w:rFonts w:hint="eastAsia"/>
                          <w:b/>
                          <w:u w:val="single"/>
                        </w:rPr>
                        <w:t>1</w:t>
                      </w:r>
                      <w:r w:rsidRPr="007223B3">
                        <w:rPr>
                          <w:b/>
                          <w:u w:val="single"/>
                        </w:rPr>
                        <w:t>-</w:t>
                      </w:r>
                      <w:r w:rsidRPr="007223B3">
                        <w:rPr>
                          <w:rFonts w:hint="eastAsia"/>
                          <w:b/>
                          <w:u w:val="single"/>
                        </w:rPr>
                        <w:t>1</w:t>
                      </w:r>
                      <w:r w:rsidRPr="007223B3">
                        <w:rPr>
                          <w:b/>
                          <w:u w:val="single"/>
                        </w:rPr>
                        <w:t xml:space="preserve">: </w:t>
                      </w:r>
                      <w:r w:rsidRPr="007223B3">
                        <w:rPr>
                          <w:rFonts w:hint="eastAsia"/>
                          <w:b/>
                          <w:u w:val="single"/>
                        </w:rPr>
                        <w:t>SNR, NF and IM value for FR1 OOK-based LR</w:t>
                      </w:r>
                    </w:p>
                    <w:p w14:paraId="6FEC059E" w14:textId="77777777" w:rsidR="00DC4512" w:rsidRPr="0093653C" w:rsidRDefault="00DC4512" w:rsidP="00DC4512">
                      <w:pPr>
                        <w:rPr>
                          <w:b/>
                          <w:bCs/>
                          <w:szCs w:val="24"/>
                          <w:highlight w:val="green"/>
                        </w:rPr>
                      </w:pPr>
                      <w:r w:rsidRPr="0093653C">
                        <w:rPr>
                          <w:rFonts w:hint="eastAsia"/>
                          <w:b/>
                          <w:bCs/>
                          <w:szCs w:val="24"/>
                          <w:highlight w:val="green"/>
                        </w:rPr>
                        <w:t>A</w:t>
                      </w:r>
                      <w:r w:rsidRPr="0093653C">
                        <w:rPr>
                          <w:b/>
                          <w:bCs/>
                          <w:szCs w:val="24"/>
                          <w:highlight w:val="green"/>
                        </w:rPr>
                        <w:t xml:space="preserve">greement: </w:t>
                      </w:r>
                    </w:p>
                    <w:p w14:paraId="4CA0826C" w14:textId="77777777" w:rsidR="00DC4512" w:rsidRPr="00A32B85" w:rsidRDefault="00DC4512" w:rsidP="00DC4512">
                      <w:pPr>
                        <w:pStyle w:val="afc"/>
                        <w:numPr>
                          <w:ilvl w:val="0"/>
                          <w:numId w:val="3"/>
                        </w:numPr>
                        <w:ind w:firstLineChars="0"/>
                        <w:rPr>
                          <w:highlight w:val="green"/>
                        </w:rPr>
                      </w:pPr>
                      <w:r w:rsidRPr="00A32B85">
                        <w:rPr>
                          <w:rFonts w:hint="eastAsia"/>
                          <w:highlight w:val="green"/>
                        </w:rPr>
                        <w:t>F</w:t>
                      </w:r>
                      <w:r w:rsidRPr="00A32B85">
                        <w:rPr>
                          <w:highlight w:val="green"/>
                        </w:rPr>
                        <w:t>or the FR1 requirements targeting at bands &lt;2.5GHz</w:t>
                      </w:r>
                    </w:p>
                    <w:p w14:paraId="44B8452C" w14:textId="77777777" w:rsidR="00DC4512" w:rsidRPr="00A32B85" w:rsidRDefault="00DC4512" w:rsidP="00DC4512">
                      <w:pPr>
                        <w:pStyle w:val="afc"/>
                        <w:numPr>
                          <w:ilvl w:val="1"/>
                          <w:numId w:val="3"/>
                        </w:numPr>
                        <w:ind w:firstLineChars="0"/>
                        <w:rPr>
                          <w:highlight w:val="green"/>
                        </w:rPr>
                      </w:pPr>
                      <w:r w:rsidRPr="00D56155">
                        <w:rPr>
                          <w:rFonts w:hint="eastAsia"/>
                          <w:highlight w:val="green"/>
                        </w:rPr>
                        <w:t>The IM</w:t>
                      </w:r>
                      <w:r w:rsidRPr="00D56155">
                        <w:rPr>
                          <w:highlight w:val="green"/>
                        </w:rPr>
                        <w:t>+N</w:t>
                      </w:r>
                      <w:r>
                        <w:rPr>
                          <w:highlight w:val="green"/>
                        </w:rPr>
                        <w:t>F</w:t>
                      </w:r>
                      <w:r w:rsidRPr="00D56155">
                        <w:rPr>
                          <w:rFonts w:hint="eastAsia"/>
                          <w:highlight w:val="green"/>
                        </w:rPr>
                        <w:t xml:space="preserve"> value</w:t>
                      </w:r>
                      <w:r w:rsidRPr="00D56155">
                        <w:rPr>
                          <w:highlight w:val="green"/>
                        </w:rPr>
                        <w:t>s</w:t>
                      </w:r>
                      <w:r w:rsidRPr="00D56155">
                        <w:rPr>
                          <w:rFonts w:hint="eastAsia"/>
                          <w:highlight w:val="green"/>
                        </w:rPr>
                        <w:t xml:space="preserve"> </w:t>
                      </w:r>
                      <w:r w:rsidRPr="00D56155">
                        <w:rPr>
                          <w:highlight w:val="green"/>
                        </w:rPr>
                        <w:t>are</w:t>
                      </w:r>
                    </w:p>
                    <w:p w14:paraId="6C427DF3" w14:textId="77777777" w:rsidR="00DC4512" w:rsidRPr="00A32B85" w:rsidRDefault="00DC4512" w:rsidP="00DC4512">
                      <w:pPr>
                        <w:pStyle w:val="afc"/>
                        <w:numPr>
                          <w:ilvl w:val="2"/>
                          <w:numId w:val="3"/>
                        </w:numPr>
                        <w:ind w:firstLineChars="0"/>
                        <w:rPr>
                          <w:highlight w:val="green"/>
                        </w:rPr>
                      </w:pPr>
                      <w:r w:rsidRPr="00A32B85">
                        <w:rPr>
                          <w:rFonts w:eastAsiaTheme="minorEastAsia"/>
                          <w:highlight w:val="green"/>
                        </w:rPr>
                        <w:t>Set 1: [17.5~18dB]</w:t>
                      </w:r>
                    </w:p>
                    <w:p w14:paraId="4DE6D2BB" w14:textId="77777777" w:rsidR="00DC4512" w:rsidRPr="007D670B" w:rsidRDefault="00DC4512" w:rsidP="00DC4512">
                      <w:pPr>
                        <w:pStyle w:val="afc"/>
                        <w:numPr>
                          <w:ilvl w:val="2"/>
                          <w:numId w:val="3"/>
                        </w:numPr>
                        <w:ind w:firstLineChars="0"/>
                        <w:rPr>
                          <w:highlight w:val="green"/>
                        </w:rPr>
                      </w:pPr>
                      <w:r w:rsidRPr="00A32B85">
                        <w:rPr>
                          <w:rFonts w:eastAsiaTheme="minorEastAsia"/>
                          <w:highlight w:val="green"/>
                        </w:rPr>
                        <w:t>Set 2: [13.5dB]</w:t>
                      </w:r>
                    </w:p>
                    <w:p w14:paraId="54E9FB6B" w14:textId="77777777" w:rsidR="00DC4512" w:rsidRPr="00934B1A" w:rsidRDefault="00DC4512" w:rsidP="002444D2">
                      <w:pPr>
                        <w:pStyle w:val="afc"/>
                        <w:numPr>
                          <w:ilvl w:val="0"/>
                          <w:numId w:val="3"/>
                        </w:numPr>
                        <w:overflowPunct/>
                        <w:autoSpaceDE/>
                        <w:autoSpaceDN/>
                        <w:adjustRightInd/>
                        <w:spacing w:after="120"/>
                        <w:ind w:firstLineChars="0"/>
                        <w:textAlignment w:val="auto"/>
                        <w:rPr>
                          <w:rFonts w:eastAsia="宋体"/>
                          <w:b/>
                          <w:bCs/>
                          <w:szCs w:val="24"/>
                          <w:lang w:val="en-US" w:eastAsia="zh-CN"/>
                        </w:rPr>
                      </w:pPr>
                    </w:p>
                    <w:p w14:paraId="735FAEBC" w14:textId="77777777" w:rsidR="002444D2" w:rsidRPr="00934B1A" w:rsidRDefault="002444D2" w:rsidP="002444D2">
                      <w:pPr>
                        <w:pStyle w:val="afc"/>
                        <w:overflowPunct/>
                        <w:autoSpaceDE/>
                        <w:autoSpaceDN/>
                        <w:adjustRightInd/>
                        <w:spacing w:after="120"/>
                        <w:ind w:left="720" w:firstLineChars="0" w:firstLine="0"/>
                        <w:textAlignment w:val="auto"/>
                        <w:rPr>
                          <w:rFonts w:eastAsia="宋体"/>
                          <w:szCs w:val="24"/>
                          <w:highlight w:val="yellow"/>
                          <w:lang w:val="en-US" w:eastAsia="zh-CN"/>
                        </w:rPr>
                      </w:pPr>
                    </w:p>
                    <w:p w14:paraId="1019390D" w14:textId="77777777" w:rsidR="002444D2" w:rsidRPr="002444D2" w:rsidRDefault="002444D2" w:rsidP="002444D2">
                      <w:pPr>
                        <w:rPr>
                          <w:sz w:val="16"/>
                          <w:szCs w:val="24"/>
                        </w:rPr>
                      </w:pPr>
                    </w:p>
                  </w:txbxContent>
                </v:textbox>
                <w10:anchorlock/>
              </v:shape>
            </w:pict>
          </mc:Fallback>
        </mc:AlternateContent>
      </w:r>
    </w:p>
    <w:p w14:paraId="4928655E" w14:textId="77777777" w:rsidR="003A046D" w:rsidRDefault="00986414">
      <w:pPr>
        <w:pStyle w:val="1"/>
        <w:ind w:left="0" w:firstLine="0"/>
      </w:pPr>
      <w:r>
        <w:t>3</w:t>
      </w:r>
      <w:r>
        <w:tab/>
        <w:t>Conclusions</w:t>
      </w:r>
    </w:p>
    <w:p w14:paraId="2DC5B4D8" w14:textId="77777777"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273CE1">
        <w:rPr>
          <w:rFonts w:eastAsia="等线"/>
          <w:lang w:eastAsia="zh-CN"/>
        </w:rPr>
        <w:t>OTA aspect</w:t>
      </w:r>
      <w:r w:rsidR="00921DBE">
        <w:rPr>
          <w:rFonts w:eastAsia="等线"/>
          <w:lang w:eastAsia="zh-CN"/>
        </w:rPr>
        <w:t>,</w:t>
      </w:r>
      <w:r w:rsidR="00C80B11">
        <w:rPr>
          <w:rFonts w:eastAsia="等线"/>
          <w:lang w:eastAsia="zh-CN"/>
        </w:rPr>
        <w:t xml:space="preserve"> the observations and proposals are as below: </w:t>
      </w:r>
    </w:p>
    <w:p w14:paraId="1F7B05CF" w14:textId="77777777" w:rsidR="00D87FD8" w:rsidRPr="00F478AA" w:rsidRDefault="00D87FD8" w:rsidP="00D87FD8">
      <w:pPr>
        <w:rPr>
          <w:rFonts w:eastAsiaTheme="minorEastAsia"/>
          <w:b/>
          <w:lang w:eastAsia="zh-CN"/>
        </w:rPr>
      </w:pPr>
      <w:r w:rsidRPr="00F478AA">
        <w:rPr>
          <w:rFonts w:eastAsiaTheme="minorEastAsia" w:hint="eastAsia"/>
          <w:b/>
          <w:lang w:eastAsia="zh-CN"/>
        </w:rPr>
        <w:t>O</w:t>
      </w:r>
      <w:r w:rsidRPr="00F478AA">
        <w:rPr>
          <w:rFonts w:eastAsiaTheme="minorEastAsia"/>
          <w:b/>
          <w:lang w:eastAsia="zh-CN"/>
        </w:rPr>
        <w:t>bservation 1: The ability to receive LP-WUS and SSB simultaneously with a large RX channel bandwidth can be a UE capability.</w:t>
      </w:r>
    </w:p>
    <w:p w14:paraId="520ED9A3" w14:textId="4C4E8683" w:rsidR="00D87FD8" w:rsidRPr="00426D29" w:rsidRDefault="00D87FD8" w:rsidP="00D87FD8">
      <w:pPr>
        <w:rPr>
          <w:rFonts w:eastAsiaTheme="minorEastAsia"/>
          <w:b/>
          <w:lang w:eastAsia="zh-CN"/>
        </w:rPr>
      </w:pPr>
      <w:r w:rsidRPr="00426D29">
        <w:rPr>
          <w:rFonts w:eastAsiaTheme="minorEastAsia" w:hint="eastAsia"/>
          <w:b/>
          <w:lang w:eastAsia="zh-CN"/>
        </w:rPr>
        <w:t>O</w:t>
      </w:r>
      <w:r w:rsidRPr="00426D29">
        <w:rPr>
          <w:rFonts w:eastAsiaTheme="minorEastAsia"/>
          <w:b/>
          <w:lang w:eastAsia="zh-CN"/>
        </w:rPr>
        <w:t>bservation 2: For 1</w:t>
      </w:r>
      <w:r w:rsidRPr="00426D29">
        <w:rPr>
          <w:rFonts w:eastAsiaTheme="minorEastAsia"/>
          <w:b/>
          <w:vertAlign w:val="superscript"/>
          <w:lang w:eastAsia="zh-CN"/>
        </w:rPr>
        <w:t>st</w:t>
      </w:r>
      <w:r w:rsidRPr="00426D29">
        <w:rPr>
          <w:rFonts w:eastAsiaTheme="minorEastAsia"/>
          <w:b/>
          <w:lang w:eastAsia="zh-CN"/>
        </w:rPr>
        <w:t xml:space="preserve"> case as OOK-based only receiver, </w:t>
      </w:r>
      <w:r w:rsidR="00DC4512">
        <w:rPr>
          <w:rFonts w:eastAsiaTheme="minorEastAsia"/>
          <w:b/>
          <w:lang w:eastAsia="zh-CN"/>
        </w:rPr>
        <w:t>set</w:t>
      </w:r>
      <w:r w:rsidRPr="00426D29">
        <w:rPr>
          <w:rFonts w:eastAsiaTheme="minorEastAsia"/>
          <w:b/>
          <w:lang w:eastAsia="zh-CN"/>
        </w:rPr>
        <w:t xml:space="preserve"> 1 requirement apply.</w:t>
      </w:r>
    </w:p>
    <w:p w14:paraId="5BF97F6F" w14:textId="23656249" w:rsidR="00D87FD8" w:rsidRPr="00A35CC4" w:rsidRDefault="00D87FD8" w:rsidP="00D87FD8">
      <w:pPr>
        <w:rPr>
          <w:rFonts w:eastAsiaTheme="minorEastAsia"/>
          <w:b/>
          <w:lang w:eastAsia="zh-CN"/>
        </w:rPr>
      </w:pPr>
      <w:r w:rsidRPr="00A35CC4">
        <w:rPr>
          <w:rFonts w:eastAsiaTheme="minorEastAsia" w:hint="eastAsia"/>
          <w:b/>
          <w:lang w:eastAsia="zh-CN"/>
        </w:rPr>
        <w:t>O</w:t>
      </w:r>
      <w:r w:rsidRPr="00A35CC4">
        <w:rPr>
          <w:rFonts w:eastAsiaTheme="minorEastAsia"/>
          <w:b/>
          <w:lang w:eastAsia="zh-CN"/>
        </w:rPr>
        <w:t xml:space="preserve">bservation 3: For OFDM-based receiver, it can be further differentiated into two </w:t>
      </w:r>
      <w:r w:rsidR="00DC4512">
        <w:rPr>
          <w:rFonts w:eastAsiaTheme="minorEastAsia"/>
          <w:b/>
          <w:lang w:eastAsia="zh-CN"/>
        </w:rPr>
        <w:t>set</w:t>
      </w:r>
      <w:r w:rsidRPr="00A35CC4">
        <w:rPr>
          <w:rFonts w:eastAsiaTheme="minorEastAsia"/>
          <w:b/>
          <w:lang w:eastAsia="zh-CN"/>
        </w:rPr>
        <w:t>s with high and low capability.</w:t>
      </w:r>
    </w:p>
    <w:p w14:paraId="6B70537A" w14:textId="2A4A13EB" w:rsidR="00D87FD8" w:rsidRDefault="00D87FD8" w:rsidP="00D87FD8">
      <w:pPr>
        <w:rPr>
          <w:rFonts w:eastAsiaTheme="minorEastAsia"/>
          <w:b/>
          <w:lang w:eastAsia="zh-CN"/>
        </w:rPr>
      </w:pPr>
      <w:r w:rsidRPr="00A35CC4">
        <w:rPr>
          <w:rFonts w:eastAsiaTheme="minorEastAsia" w:hint="eastAsia"/>
          <w:b/>
          <w:lang w:eastAsia="zh-CN"/>
        </w:rPr>
        <w:t>P</w:t>
      </w:r>
      <w:r w:rsidRPr="00A35CC4">
        <w:rPr>
          <w:rFonts w:eastAsiaTheme="minorEastAsia"/>
          <w:b/>
          <w:lang w:eastAsia="zh-CN"/>
        </w:rPr>
        <w:t>roposal 1: To differentiate the OFDM-based receiver with its frequency span support of the separation of SSB and LP-WUS/LP-SS.</w:t>
      </w:r>
    </w:p>
    <w:p w14:paraId="2DBA12E1" w14:textId="3813166B" w:rsidR="00D87FD8" w:rsidRPr="00D87FD8" w:rsidRDefault="00D87FD8" w:rsidP="00D87FD8">
      <w:pPr>
        <w:rPr>
          <w:rFonts w:eastAsiaTheme="minorEastAsia"/>
          <w:b/>
          <w:lang w:eastAsia="zh-CN"/>
        </w:rPr>
      </w:pPr>
      <w:r w:rsidRPr="00D87FD8">
        <w:rPr>
          <w:rFonts w:eastAsiaTheme="minorEastAsia" w:hint="eastAsia"/>
          <w:b/>
          <w:lang w:eastAsia="zh-CN"/>
        </w:rPr>
        <w:t>P</w:t>
      </w:r>
      <w:r w:rsidRPr="00D87FD8">
        <w:rPr>
          <w:rFonts w:eastAsiaTheme="minorEastAsia"/>
          <w:b/>
          <w:lang w:eastAsia="zh-CN"/>
        </w:rPr>
        <w:t xml:space="preserve">roposal 2: The low capability OFDM-based receiver fulfils </w:t>
      </w:r>
      <w:r w:rsidR="00DC4512">
        <w:rPr>
          <w:rFonts w:eastAsiaTheme="minorEastAsia"/>
          <w:b/>
          <w:lang w:eastAsia="zh-CN"/>
        </w:rPr>
        <w:t>set</w:t>
      </w:r>
      <w:r w:rsidRPr="00D87FD8">
        <w:rPr>
          <w:rFonts w:eastAsiaTheme="minorEastAsia"/>
          <w:b/>
          <w:lang w:eastAsia="zh-CN"/>
        </w:rPr>
        <w:t xml:space="preserve"> 1 requirement.</w:t>
      </w:r>
    </w:p>
    <w:p w14:paraId="76EAEE04" w14:textId="4358DB39" w:rsidR="00D87FD8" w:rsidRPr="00D87FD8" w:rsidRDefault="00D87FD8" w:rsidP="00D87FD8">
      <w:pPr>
        <w:rPr>
          <w:rFonts w:eastAsiaTheme="minorEastAsia"/>
          <w:b/>
          <w:lang w:eastAsia="zh-CN"/>
        </w:rPr>
      </w:pPr>
      <w:r w:rsidRPr="00D87FD8">
        <w:rPr>
          <w:rFonts w:eastAsiaTheme="minorEastAsia" w:hint="eastAsia"/>
          <w:b/>
          <w:lang w:eastAsia="zh-CN"/>
        </w:rPr>
        <w:t>P</w:t>
      </w:r>
      <w:r w:rsidRPr="00D87FD8">
        <w:rPr>
          <w:rFonts w:eastAsiaTheme="minorEastAsia"/>
          <w:b/>
          <w:lang w:eastAsia="zh-CN"/>
        </w:rPr>
        <w:t xml:space="preserve">roposal 3: The high capability OFDM-based receiver fulfils </w:t>
      </w:r>
      <w:r w:rsidR="00DC4512">
        <w:rPr>
          <w:rFonts w:eastAsiaTheme="minorEastAsia"/>
          <w:b/>
          <w:lang w:eastAsia="zh-CN"/>
        </w:rPr>
        <w:t>set</w:t>
      </w:r>
      <w:r w:rsidRPr="00D87FD8">
        <w:rPr>
          <w:rFonts w:eastAsiaTheme="minorEastAsia"/>
          <w:b/>
          <w:lang w:eastAsia="zh-CN"/>
        </w:rPr>
        <w:t xml:space="preserve"> 2 requirement.</w:t>
      </w:r>
    </w:p>
    <w:p w14:paraId="7A5D0D6E" w14:textId="77777777" w:rsidR="003A046D" w:rsidRDefault="00986414">
      <w:pPr>
        <w:pStyle w:val="1"/>
      </w:pPr>
      <w:r>
        <w:t>4 References</w:t>
      </w:r>
    </w:p>
    <w:p w14:paraId="5ED939E2" w14:textId="3D5EC509"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D87FD8" w:rsidRPr="00114612">
        <w:rPr>
          <w:rFonts w:eastAsia="华文楷体"/>
          <w:szCs w:val="28"/>
        </w:rPr>
        <w:t>R4-2507936</w:t>
      </w:r>
      <w:r w:rsidR="00303F01">
        <w:rPr>
          <w:rFonts w:eastAsia="华文楷体"/>
          <w:szCs w:val="28"/>
        </w:rPr>
        <w:tab/>
      </w:r>
      <w:r w:rsidR="00D87FD8" w:rsidRPr="00114612">
        <w:rPr>
          <w:rFonts w:eastAsia="华文楷体"/>
          <w:szCs w:val="28"/>
        </w:rPr>
        <w:t>WF on NR_LPWUS_UERF</w:t>
      </w:r>
      <w:r w:rsidR="00303F01">
        <w:rPr>
          <w:rFonts w:eastAsia="华文楷体"/>
          <w:szCs w:val="28"/>
        </w:rPr>
        <w:t xml:space="preserve">, </w:t>
      </w:r>
      <w:r w:rsidR="00D87FD8">
        <w:rPr>
          <w:rFonts w:eastAsia="华文楷体"/>
          <w:szCs w:val="28"/>
        </w:rPr>
        <w:t>VIVO</w:t>
      </w:r>
    </w:p>
    <w:p w14:paraId="4E8E75EE" w14:textId="77777777"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B01E5" w14:textId="77777777" w:rsidR="00591C16" w:rsidRDefault="00591C16" w:rsidP="006426F4">
      <w:pPr>
        <w:spacing w:after="0"/>
      </w:pPr>
      <w:r>
        <w:separator/>
      </w:r>
    </w:p>
  </w:endnote>
  <w:endnote w:type="continuationSeparator" w:id="0">
    <w:p w14:paraId="61A9411F" w14:textId="77777777" w:rsidR="00591C16" w:rsidRDefault="00591C16"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8FEB1" w14:textId="77777777" w:rsidR="00591C16" w:rsidRDefault="00591C16" w:rsidP="006426F4">
      <w:pPr>
        <w:spacing w:after="0"/>
      </w:pPr>
      <w:r>
        <w:separator/>
      </w:r>
    </w:p>
  </w:footnote>
  <w:footnote w:type="continuationSeparator" w:id="0">
    <w:p w14:paraId="2C003D23" w14:textId="77777777" w:rsidR="00591C16" w:rsidRDefault="00591C16"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C562E"/>
    <w:multiLevelType w:val="hybridMultilevel"/>
    <w:tmpl w:val="C18E02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843592"/>
    <w:multiLevelType w:val="multilevel"/>
    <w:tmpl w:val="4D88DFF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4"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
  </w:num>
  <w:num w:numId="3">
    <w:abstractNumId w:val="27"/>
  </w:num>
  <w:num w:numId="4">
    <w:abstractNumId w:val="17"/>
  </w:num>
  <w:num w:numId="5">
    <w:abstractNumId w:val="29"/>
  </w:num>
  <w:num w:numId="6">
    <w:abstractNumId w:val="23"/>
  </w:num>
  <w:num w:numId="7">
    <w:abstractNumId w:val="9"/>
  </w:num>
  <w:num w:numId="8">
    <w:abstractNumId w:val="15"/>
  </w:num>
  <w:num w:numId="9">
    <w:abstractNumId w:val="5"/>
  </w:num>
  <w:num w:numId="10">
    <w:abstractNumId w:val="30"/>
  </w:num>
  <w:num w:numId="11">
    <w:abstractNumId w:val="11"/>
  </w:num>
  <w:num w:numId="12">
    <w:abstractNumId w:val="8"/>
  </w:num>
  <w:num w:numId="13">
    <w:abstractNumId w:val="28"/>
  </w:num>
  <w:num w:numId="14">
    <w:abstractNumId w:val="16"/>
  </w:num>
  <w:num w:numId="15">
    <w:abstractNumId w:val="22"/>
  </w:num>
  <w:num w:numId="16">
    <w:abstractNumId w:val="6"/>
  </w:num>
  <w:num w:numId="17">
    <w:abstractNumId w:val="12"/>
  </w:num>
  <w:num w:numId="18">
    <w:abstractNumId w:val="32"/>
  </w:num>
  <w:num w:numId="19">
    <w:abstractNumId w:val="21"/>
  </w:num>
  <w:num w:numId="20">
    <w:abstractNumId w:val="34"/>
  </w:num>
  <w:num w:numId="21">
    <w:abstractNumId w:val="33"/>
  </w:num>
  <w:num w:numId="22">
    <w:abstractNumId w:val="36"/>
  </w:num>
  <w:num w:numId="23">
    <w:abstractNumId w:val="4"/>
  </w:num>
  <w:num w:numId="24">
    <w:abstractNumId w:val="20"/>
  </w:num>
  <w:num w:numId="25">
    <w:abstractNumId w:val="38"/>
  </w:num>
  <w:num w:numId="26">
    <w:abstractNumId w:val="24"/>
  </w:num>
  <w:num w:numId="27">
    <w:abstractNumId w:val="19"/>
  </w:num>
  <w:num w:numId="28">
    <w:abstractNumId w:val="0"/>
  </w:num>
  <w:num w:numId="29">
    <w:abstractNumId w:val="7"/>
  </w:num>
  <w:num w:numId="30">
    <w:abstractNumId w:val="10"/>
  </w:num>
  <w:num w:numId="31">
    <w:abstractNumId w:val="26"/>
  </w:num>
  <w:num w:numId="32">
    <w:abstractNumId w:val="25"/>
  </w:num>
  <w:num w:numId="33">
    <w:abstractNumId w:val="37"/>
  </w:num>
  <w:num w:numId="34">
    <w:abstractNumId w:val="14"/>
  </w:num>
  <w:num w:numId="35">
    <w:abstractNumId w:val="1"/>
  </w:num>
  <w:num w:numId="36">
    <w:abstractNumId w:val="3"/>
  </w:num>
  <w:num w:numId="37">
    <w:abstractNumId w:val="31"/>
  </w:num>
  <w:num w:numId="38">
    <w:abstractNumId w:val="18"/>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096D"/>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917"/>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06E4"/>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5A46"/>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0805"/>
    <w:rsid w:val="001418EC"/>
    <w:rsid w:val="00141930"/>
    <w:rsid w:val="0014221A"/>
    <w:rsid w:val="00143AD8"/>
    <w:rsid w:val="00143CC6"/>
    <w:rsid w:val="0014411F"/>
    <w:rsid w:val="001453FA"/>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579"/>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22F"/>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5C42"/>
    <w:rsid w:val="00196B55"/>
    <w:rsid w:val="00197A09"/>
    <w:rsid w:val="001A01B6"/>
    <w:rsid w:val="001A0233"/>
    <w:rsid w:val="001A0A8C"/>
    <w:rsid w:val="001A1084"/>
    <w:rsid w:val="001A226A"/>
    <w:rsid w:val="001A22D7"/>
    <w:rsid w:val="001A26A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0B0"/>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4D2"/>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CE1"/>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CD7"/>
    <w:rsid w:val="00306BAB"/>
    <w:rsid w:val="0030775F"/>
    <w:rsid w:val="00307E2A"/>
    <w:rsid w:val="00307E7A"/>
    <w:rsid w:val="00310046"/>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136"/>
    <w:rsid w:val="0035272C"/>
    <w:rsid w:val="0035454A"/>
    <w:rsid w:val="003548E3"/>
    <w:rsid w:val="003551D1"/>
    <w:rsid w:val="00355299"/>
    <w:rsid w:val="00356426"/>
    <w:rsid w:val="003567D0"/>
    <w:rsid w:val="00356CAC"/>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1FAB"/>
    <w:rsid w:val="00383323"/>
    <w:rsid w:val="003834D5"/>
    <w:rsid w:val="00384AB4"/>
    <w:rsid w:val="00384AD6"/>
    <w:rsid w:val="00384B76"/>
    <w:rsid w:val="003852AF"/>
    <w:rsid w:val="00392C1F"/>
    <w:rsid w:val="00393339"/>
    <w:rsid w:val="0039354C"/>
    <w:rsid w:val="003944F8"/>
    <w:rsid w:val="003949D6"/>
    <w:rsid w:val="00395A9A"/>
    <w:rsid w:val="00396691"/>
    <w:rsid w:val="003A046D"/>
    <w:rsid w:val="003A098A"/>
    <w:rsid w:val="003A0B07"/>
    <w:rsid w:val="003A0CE0"/>
    <w:rsid w:val="003A1AC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29"/>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6C9"/>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6244"/>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3DBD"/>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686"/>
    <w:rsid w:val="00580875"/>
    <w:rsid w:val="00580977"/>
    <w:rsid w:val="00580B99"/>
    <w:rsid w:val="00580C55"/>
    <w:rsid w:val="00581960"/>
    <w:rsid w:val="00582609"/>
    <w:rsid w:val="00583561"/>
    <w:rsid w:val="00585576"/>
    <w:rsid w:val="005856CC"/>
    <w:rsid w:val="0058738B"/>
    <w:rsid w:val="00587A44"/>
    <w:rsid w:val="00590B5D"/>
    <w:rsid w:val="0059146E"/>
    <w:rsid w:val="00591C16"/>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2FFE"/>
    <w:rsid w:val="007235B6"/>
    <w:rsid w:val="00723F3F"/>
    <w:rsid w:val="007250D0"/>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5E69"/>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11E"/>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3F"/>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5B0"/>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CC4"/>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5778F"/>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5"/>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175E"/>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34E"/>
    <w:rsid w:val="00B82FC4"/>
    <w:rsid w:val="00B84A87"/>
    <w:rsid w:val="00B84C92"/>
    <w:rsid w:val="00B85A89"/>
    <w:rsid w:val="00B86829"/>
    <w:rsid w:val="00B86A90"/>
    <w:rsid w:val="00B901BF"/>
    <w:rsid w:val="00B90BB9"/>
    <w:rsid w:val="00B91320"/>
    <w:rsid w:val="00B913B2"/>
    <w:rsid w:val="00B91BEF"/>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459E"/>
    <w:rsid w:val="00CE548C"/>
    <w:rsid w:val="00CE67F9"/>
    <w:rsid w:val="00CE6DB2"/>
    <w:rsid w:val="00CE6F22"/>
    <w:rsid w:val="00CE70F6"/>
    <w:rsid w:val="00CE77E7"/>
    <w:rsid w:val="00CE7954"/>
    <w:rsid w:val="00CE7CCC"/>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581"/>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87FD8"/>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12F9"/>
    <w:rsid w:val="00DB2F54"/>
    <w:rsid w:val="00DB48F1"/>
    <w:rsid w:val="00DB4C18"/>
    <w:rsid w:val="00DB6AAB"/>
    <w:rsid w:val="00DB77C7"/>
    <w:rsid w:val="00DB7DBD"/>
    <w:rsid w:val="00DC0079"/>
    <w:rsid w:val="00DC0A58"/>
    <w:rsid w:val="00DC0EEB"/>
    <w:rsid w:val="00DC2883"/>
    <w:rsid w:val="00DC4512"/>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E7AF1"/>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92F"/>
    <w:rsid w:val="00EE08F5"/>
    <w:rsid w:val="00EE1C74"/>
    <w:rsid w:val="00EE29AB"/>
    <w:rsid w:val="00EE2B54"/>
    <w:rsid w:val="00EE4A2E"/>
    <w:rsid w:val="00EE4B4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8AA"/>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4D64"/>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42105DF"/>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qFormat="1"/>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FD8"/>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Users\80397408.ADC\AppData\Local\Temp\Docs\R1-250472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Users\80397408.ADC\AppData\Local\Temp\Docs\R1-250472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55C7A-FB09-4C00-82CC-8A6BFF73B3D6}">
  <ds:schemaRefs>
    <ds:schemaRef ds:uri="http://schemas.openxmlformats.org/officeDocument/2006/bibliography"/>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8470</TotalTime>
  <Pages>3</Pages>
  <Words>978</Words>
  <Characters>5578</Characters>
  <Application>Microsoft Office Word</Application>
  <DocSecurity>0</DocSecurity>
  <Lines>46</Lines>
  <Paragraphs>13</Paragraphs>
  <ScaleCrop>false</ScaleCrop>
  <Company>Spirent Communications</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周锐(Ray)</cp:lastModifiedBy>
  <cp:revision>81</cp:revision>
  <cp:lastPrinted>2019-08-07T05:09:00Z</cp:lastPrinted>
  <dcterms:created xsi:type="dcterms:W3CDTF">2023-07-21T10:04:00Z</dcterms:created>
  <dcterms:modified xsi:type="dcterms:W3CDTF">2025-08-15T10:38:00Z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